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AC629E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AC629E">
        <w:rPr>
          <w:b/>
          <w:bCs/>
          <w:color w:val="000000" w:themeColor="text1"/>
        </w:rPr>
        <w:t xml:space="preserve">Подпрограмма </w:t>
      </w:r>
      <w:r w:rsidR="007171B4" w:rsidRPr="00AC629E">
        <w:rPr>
          <w:b/>
          <w:bCs/>
          <w:color w:val="000000" w:themeColor="text1"/>
        </w:rPr>
        <w:t>6</w:t>
      </w:r>
      <w:r w:rsidRPr="00AC629E">
        <w:rPr>
          <w:b/>
          <w:bCs/>
          <w:color w:val="000000" w:themeColor="text1"/>
        </w:rPr>
        <w:t>. «</w:t>
      </w:r>
      <w:r w:rsidR="007171B4" w:rsidRPr="00AC629E">
        <w:rPr>
          <w:b/>
          <w:bCs/>
          <w:color w:val="000000" w:themeColor="text1"/>
        </w:rPr>
        <w:t>Ресурсное обеспечение сферы образования в Нижегородской области</w:t>
      </w:r>
      <w:r w:rsidRPr="00AC629E">
        <w:rPr>
          <w:b/>
          <w:bCs/>
          <w:color w:val="000000" w:themeColor="text1"/>
        </w:rPr>
        <w:t>»</w:t>
      </w:r>
    </w:p>
    <w:p w:rsidR="00F6213F" w:rsidRPr="00AC629E" w:rsidRDefault="00F6213F" w:rsidP="00F6213F">
      <w:pPr>
        <w:rPr>
          <w:color w:val="000000" w:themeColor="text1"/>
        </w:rPr>
      </w:pPr>
    </w:p>
    <w:p w:rsidR="00F6213F" w:rsidRPr="00AC629E" w:rsidRDefault="00F6213F" w:rsidP="00F6213F">
      <w:pPr>
        <w:ind w:firstLine="709"/>
        <w:rPr>
          <w:b/>
          <w:bCs/>
          <w:color w:val="000000" w:themeColor="text1"/>
        </w:rPr>
      </w:pPr>
      <w:r w:rsidRPr="00AC629E">
        <w:rPr>
          <w:b/>
          <w:bCs/>
          <w:color w:val="000000" w:themeColor="text1"/>
        </w:rPr>
        <w:t>Раздел 2 отчета.</w:t>
      </w:r>
    </w:p>
    <w:p w:rsidR="00DC2B9C" w:rsidRPr="00AC629E" w:rsidRDefault="00F6213F" w:rsidP="00D46B05">
      <w:pPr>
        <w:ind w:firstLine="709"/>
        <w:rPr>
          <w:b/>
          <w:bCs/>
          <w:i/>
          <w:iCs/>
          <w:color w:val="000000" w:themeColor="text1"/>
        </w:rPr>
      </w:pPr>
      <w:r w:rsidRPr="00AC629E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46B05" w:rsidRPr="00AC629E" w:rsidRDefault="00D46B05" w:rsidP="00D46B05">
      <w:pPr>
        <w:ind w:firstLine="709"/>
        <w:rPr>
          <w:b/>
          <w:bCs/>
          <w:i/>
          <w:iCs/>
          <w:color w:val="000000" w:themeColor="text1"/>
        </w:rPr>
      </w:pPr>
    </w:p>
    <w:p w:rsidR="00827123" w:rsidRPr="00AC629E" w:rsidRDefault="00827123" w:rsidP="00827123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Разработаны дополнительные профессиональные программы повышения квалификации работников сферы образования: </w:t>
      </w:r>
    </w:p>
    <w:p w:rsidR="00827123" w:rsidRPr="00AC629E" w:rsidRDefault="00827123" w:rsidP="00827123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«Внедрение бережливых технологий в деятельность образовательной организации» (объем — 72 часа); «Управление педагогическим процессом» (объем — 72 часа); «Использование проектных форм обучения в организации работы по внедрению бережливых технологий в ОО» (объем — 36 часов); «Бережливые технологии в образовании» (объем — 18 часов); «Основы правовой культуры субъектов образовательной деятельности ДОО» (объем — 72 часа); «Теория и практика физического развития детей в ДОО в условиях реализации ФГОС ДО» (объем — 108 часов); «Народная культура в формировании личности дошкольника» (объем — 72 часа); «Основы финансовой грамотности для дошкольников» (объем — 72 часа); «Актуализация требований ФГОС ДО к социально-коммуникативному развитию детей» (объем —72 часа); «Актуализация требований ФГОС ДО к познавательному развитию детей» (объем — 72 часа); «Актуализация требований ФГОС ДО к речевому развитию детей» (объем — 72часа); «Актуализация требований ФГОС ДО к художественно-эстетическому развитию детей» (объем — 72 часа); «Актуализация требований ФГОС ДО к физическому развитию детей» (объем — 72часа); «Воспитание и развитие детей раннего возраста в условиях ДОО» (объем — 18 часов); «Подготовка школьников к итоговому собеседованию по русскому языку в 9 классе и методика оценивания их ответов» (объем — 36 часов); «Методика преподавания дисциплин «Русский родной язык» и «Русская родная литература» (предметная область «Родной язык и родная литература») (объем — 36 часов); «Методика работы по формированию культуры речи у школьников» (объем — 36 часов); «Особенности обучения математике в учреждениях СПО в контексте реализации ФГОС» (объем — 36 часов); «Современные подходы к проектированию и реализации учебного процесса (для учителей математики со стажем менее 5 лет)» (объем — 36 часов); «Организация проектно-дифференцированного обучения на учебных занятиях предметов естественнонаучных дисциплин» (объем — 36 часов); «Формы и содержание работы с одаренными детьми» (объем — 36 часов); «Актуальные проблемы изучения истории России XX - начала XXI вв.» (объем — 18 часов); «Формирование профессиональной компетенций учителя истории и обществознания в условиях реализации ФГОС» (объем — 36 часов); «Проектирование современного урока по истории и обществознанию в контексте требований ФГОС и требований ИКС» (объем — 36 часов); «Использование краеведческого компонента в методической подготовке учителя иностранного языка» (объем — 36 часов); «Организация контроля </w:t>
      </w:r>
      <w:proofErr w:type="spellStart"/>
      <w:r w:rsidRPr="00AC629E">
        <w:rPr>
          <w:color w:val="000000" w:themeColor="text1"/>
        </w:rPr>
        <w:t>обученности</w:t>
      </w:r>
      <w:proofErr w:type="spellEnd"/>
      <w:r w:rsidRPr="00AC629E">
        <w:rPr>
          <w:color w:val="000000" w:themeColor="text1"/>
        </w:rPr>
        <w:t xml:space="preserve"> учащихся иностранному языку в средней школе» (объем — 36 часов); «Новые возможности дополнительного образования в формировании инженерных компетенций школьников» (объем — 36 часов); «Организационно-педагогическое и методическое сопровождение </w:t>
      </w:r>
      <w:proofErr w:type="spellStart"/>
      <w:r w:rsidRPr="00AC629E">
        <w:rPr>
          <w:color w:val="000000" w:themeColor="text1"/>
        </w:rPr>
        <w:t>профориентационной</w:t>
      </w:r>
      <w:proofErr w:type="spellEnd"/>
      <w:r w:rsidRPr="00AC629E">
        <w:rPr>
          <w:color w:val="000000" w:themeColor="text1"/>
        </w:rPr>
        <w:t xml:space="preserve"> работы с обучающимися 8-9 классов ОО» (объем — 36 часов);  «Развитие проектной компетенции преподавателей ПОО в условиях внедрения актуализированных ФГОС» (объем — 72 часа); «Развитие творческих способностей обучающихся ПОО при реализации актуализированных ФГОС СПО» (объем — 72 часа); «Образовательные инновации в организации СПО: обзор, поиск, проектирование и технико-экономическое обоснование внедрения» (объем — 72 часа); «Методика организации и проведения демонстрационного экзамена по стандартам </w:t>
      </w:r>
      <w:proofErr w:type="spellStart"/>
      <w:r w:rsidRPr="00AC629E">
        <w:rPr>
          <w:color w:val="000000" w:themeColor="text1"/>
        </w:rPr>
        <w:t>Ворлдскиллс</w:t>
      </w:r>
      <w:proofErr w:type="spellEnd"/>
      <w:r w:rsidRPr="00AC629E">
        <w:rPr>
          <w:color w:val="000000" w:themeColor="text1"/>
        </w:rPr>
        <w:t xml:space="preserve">» (объем — 36 часов); «Психолого-педагогическое сопровождение лиц с ОВЗ и инвалидностью в профессиональных образовательных организациях» (объем — 72 часа); «Развитие технического предпринимательства и </w:t>
      </w:r>
      <w:proofErr w:type="spellStart"/>
      <w:r w:rsidRPr="00AC629E">
        <w:rPr>
          <w:color w:val="000000" w:themeColor="text1"/>
        </w:rPr>
        <w:t>стартапов</w:t>
      </w:r>
      <w:proofErr w:type="spellEnd"/>
      <w:r w:rsidRPr="00AC629E">
        <w:rPr>
          <w:color w:val="000000" w:themeColor="text1"/>
        </w:rPr>
        <w:t xml:space="preserve"> в контексте исследовательской деятельности обучающихся в системе СПО» (объем — 72 часа); «Современные подходы к преподаванию физической культуры и ОБЖ в условиях реализации ФГОС» (объем — 108 часов); «Актуальные вопросы дополнительного образования физкультурно-спортивной направленности (вид спорта «Плавание»)» (объем — 36 часа); «Организация образовательного процесса в начальной школе на основе смешанного обучения» (объем — </w:t>
      </w:r>
      <w:r w:rsidRPr="00AC629E">
        <w:rPr>
          <w:color w:val="000000" w:themeColor="text1"/>
        </w:rPr>
        <w:lastRenderedPageBreak/>
        <w:t>72 часа); «Особенности «перевернутого класса» в начальной школе» (объем — 36 часов); «Коммуникативно-</w:t>
      </w:r>
      <w:proofErr w:type="spellStart"/>
      <w:r w:rsidRPr="00AC629E">
        <w:rPr>
          <w:color w:val="000000" w:themeColor="text1"/>
        </w:rPr>
        <w:t>деятельностный</w:t>
      </w:r>
      <w:proofErr w:type="spellEnd"/>
      <w:r w:rsidRPr="00AC629E">
        <w:rPr>
          <w:color w:val="000000" w:themeColor="text1"/>
        </w:rPr>
        <w:t xml:space="preserve"> подход к формированию регулятивных УУД у младших школьников» (объем — 72 часа);  «Теория и практика воспитания личности в кадетской школе» (объем — 72 часа); «Развитие социального партнерства и продвижение услуг дополнительного образования» (объем — 18 часов); «Развитие мотивации обучающихся в процессе реализации ДОП» (объем — 18 часов);  «Технология </w:t>
      </w:r>
      <w:proofErr w:type="spellStart"/>
      <w:r w:rsidRPr="00AC629E">
        <w:rPr>
          <w:color w:val="000000" w:themeColor="text1"/>
        </w:rPr>
        <w:t>медиавоспитания</w:t>
      </w:r>
      <w:proofErr w:type="spellEnd"/>
      <w:r w:rsidRPr="00AC629E">
        <w:rPr>
          <w:color w:val="000000" w:themeColor="text1"/>
        </w:rPr>
        <w:t xml:space="preserve"> в профилактической деятельности ОО» (объем — 18 часов); «Профилактика суицидального поведения в ОО» (объем — 18 часов); «Кадетский корпус как институт социализации личности в системе образования» (объем — 18 часов); «Сетевое взаимодействие в сфере дополнительного образования» (объем — 18 часов); «</w:t>
      </w:r>
      <w:proofErr w:type="spellStart"/>
      <w:r w:rsidRPr="00AC629E">
        <w:rPr>
          <w:color w:val="000000" w:themeColor="text1"/>
        </w:rPr>
        <w:t>Здоровьесберегающие</w:t>
      </w:r>
      <w:proofErr w:type="spellEnd"/>
      <w:r w:rsidRPr="00AC629E">
        <w:rPr>
          <w:color w:val="000000" w:themeColor="text1"/>
        </w:rPr>
        <w:t xml:space="preserve"> практики в деятельности педагогов ОО» (объем — 72 часа); «</w:t>
      </w:r>
      <w:proofErr w:type="spellStart"/>
      <w:r w:rsidRPr="00AC629E">
        <w:rPr>
          <w:color w:val="000000" w:themeColor="text1"/>
        </w:rPr>
        <w:t>Здоровьесберегающие</w:t>
      </w:r>
      <w:proofErr w:type="spellEnd"/>
      <w:r w:rsidRPr="00AC629E">
        <w:rPr>
          <w:color w:val="000000" w:themeColor="text1"/>
        </w:rPr>
        <w:t xml:space="preserve"> практики в деятельности педагогов ДОО» (объем — 72 часа); «Деятельность педагога-психолога в условиях реализации профессионального стандарта «Педагог-психолог в сфере образования»» (объем — 108 часов); «Развитие навыков поведения в виртуальной среде, профилактика суицидальных рисков» (объем — 18 часов); «Деятельность педагога-психолога ДОО по преодолению проблем в эмоционально-волевой сфере, общении и поведении» (объем — 18 часов); «Особенности разработки программ психолого-педагогической реабилитации и сопровождения детей с ОВЗ, инвалидностью» (объем — 72 часа); «Использование технологий арт-терапии в педагогической работе с детьми с ОВЗ, инвалидностью» (объем — 72 часа); «Педагогическое наставничество как новый формат становления лидеров системы общего образования» (объем — 144 часов); «Персонифицированное обучение в условиях введения ФГОС основного и среднего общего образования» (объем — 36 часов);  «Цифровая событийность в рамках методического сопровождения педагогов» (объем — 36 часов); «Образовательное проектирование: от идеи до практического действия» (объем — 36 часов); «Проектирование пространства учебной деятельности в условиях введения ФГОС основного и среднего общего образования» (объем — 36 часов); «Информационно-библиотечный центр как ресурс  развития цифровой образовательной среды» (объем — 36 часов); «Электронные таблицы и системы управления базами данных в школьном курсе информатики» (объем — 36 часов); «Технологии создания сайтов и мультимедиа» (объем — 36 часов); «Методика обучения программированию в школьном курсе информатики» (объем — 36 часов); «Интернет-ресурс как инструмент педагогической деятельности в условиях цифровой образовательной среды» (объем — 36 часов); «Современные цифровые технологии в образовании в условиях реализации ФГОС» (объем — 108 часов); «Технологические аспекты разработки электронного контента онлайн-курса» (объем — 36  часов); «Особенности разработки видео-контента онлайн-курса» (объем — 36 часов); «Современные образовательные технологии и методы реализации образовательных программ в цифровой образовательной среде» (объем — 72 часа); «</w:t>
      </w:r>
      <w:proofErr w:type="spellStart"/>
      <w:r w:rsidRPr="00AC629E">
        <w:rPr>
          <w:color w:val="000000" w:themeColor="text1"/>
        </w:rPr>
        <w:t>Здоровьесбережение</w:t>
      </w:r>
      <w:proofErr w:type="spellEnd"/>
      <w:r w:rsidRPr="00AC629E">
        <w:rPr>
          <w:color w:val="000000" w:themeColor="text1"/>
        </w:rPr>
        <w:t xml:space="preserve"> обучающихся в условиях </w:t>
      </w:r>
      <w:proofErr w:type="spellStart"/>
      <w:r w:rsidRPr="00AC629E">
        <w:rPr>
          <w:color w:val="000000" w:themeColor="text1"/>
        </w:rPr>
        <w:t>цифровизации</w:t>
      </w:r>
      <w:proofErr w:type="spellEnd"/>
      <w:r w:rsidRPr="00AC629E">
        <w:rPr>
          <w:color w:val="000000" w:themeColor="text1"/>
        </w:rPr>
        <w:t xml:space="preserve"> общего образования» (объем — 36 часов); «Технология разработки электронного курса на учебной платформе «Нижегородская дистанционная школа» (объем — 72 часа); «Особенности организации образовательной деятельности, направленные на формирование высоких образовательных результатов» (объем — 72 часа).</w:t>
      </w:r>
    </w:p>
    <w:p w:rsidR="00827123" w:rsidRPr="00AC629E" w:rsidRDefault="00827123" w:rsidP="00827123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Проведено 35 </w:t>
      </w:r>
      <w:proofErr w:type="spellStart"/>
      <w:r w:rsidRPr="00AC629E">
        <w:rPr>
          <w:color w:val="000000" w:themeColor="text1"/>
        </w:rPr>
        <w:t>вебинаров</w:t>
      </w:r>
      <w:proofErr w:type="spellEnd"/>
      <w:r w:rsidRPr="00AC629E">
        <w:rPr>
          <w:color w:val="000000" w:themeColor="text1"/>
        </w:rPr>
        <w:t>.</w:t>
      </w:r>
    </w:p>
    <w:p w:rsidR="00827123" w:rsidRPr="00AC629E" w:rsidRDefault="00827123" w:rsidP="00827123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В 2019 году организована деятельность 199 стажерских площадок. Ключевая тематика стажерских площадок в 2019 году: "</w:t>
      </w:r>
      <w:r w:rsidRPr="00AC629E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AC629E">
        <w:rPr>
          <w:color w:val="000000" w:themeColor="text1"/>
        </w:rPr>
        <w:t>Педагогическое лидерство", "Бережливые технологии в деятельности образовательной организации", "</w:t>
      </w:r>
      <w:r w:rsidRPr="00AC629E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AC629E">
        <w:rPr>
          <w:color w:val="000000" w:themeColor="text1"/>
        </w:rPr>
        <w:t>Управление инновационными процессами в ОО ДО (в контексте Национального проекта "Успех каждого ребенка"), "</w:t>
      </w:r>
      <w:r w:rsidRPr="00AC629E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36"/>
        </w:rPr>
        <w:t xml:space="preserve"> </w:t>
      </w:r>
      <w:r w:rsidRPr="00AC629E">
        <w:rPr>
          <w:color w:val="000000" w:themeColor="text1"/>
        </w:rPr>
        <w:t>Цифровая образовательная среда как условие становления цифровой школы", «Психолого-педагогическое сопровождение одаренных детей.</w:t>
      </w:r>
    </w:p>
    <w:p w:rsidR="00827123" w:rsidRPr="00AC629E" w:rsidRDefault="00827123" w:rsidP="00827123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Обеспечивается функционирование </w:t>
      </w:r>
      <w:proofErr w:type="spellStart"/>
      <w:r w:rsidRPr="00AC629E">
        <w:rPr>
          <w:color w:val="000000" w:themeColor="text1"/>
        </w:rPr>
        <w:t>on-line</w:t>
      </w:r>
      <w:proofErr w:type="spellEnd"/>
      <w:r w:rsidRPr="00AC629E">
        <w:rPr>
          <w:color w:val="000000" w:themeColor="text1"/>
        </w:rPr>
        <w:t xml:space="preserve"> порталов: "Нижегородская дистанционная школа", "Дистанционное обучение одаренных детей ", "Дополнительное образование", а также доступен </w:t>
      </w:r>
      <w:proofErr w:type="spellStart"/>
      <w:r w:rsidRPr="00AC629E">
        <w:rPr>
          <w:color w:val="000000" w:themeColor="text1"/>
        </w:rPr>
        <w:t>интернет-ресурс</w:t>
      </w:r>
      <w:proofErr w:type="spellEnd"/>
      <w:r w:rsidRPr="00AC629E">
        <w:rPr>
          <w:color w:val="000000" w:themeColor="text1"/>
        </w:rPr>
        <w:t xml:space="preserve"> "Методическое сопровождение введения ФГОС ОВЗ", используются возможности сетевых педагогических сообществ.</w:t>
      </w:r>
    </w:p>
    <w:p w:rsidR="00DC2B9C" w:rsidRPr="00AC629E" w:rsidRDefault="00DC2B9C" w:rsidP="00827123">
      <w:pPr>
        <w:jc w:val="both"/>
        <w:rPr>
          <w:color w:val="000000" w:themeColor="text1"/>
        </w:rPr>
      </w:pPr>
    </w:p>
    <w:p w:rsidR="00550DB9" w:rsidRPr="00AC629E" w:rsidRDefault="00550DB9" w:rsidP="007171B4">
      <w:pPr>
        <w:ind w:firstLine="709"/>
        <w:jc w:val="both"/>
        <w:rPr>
          <w:color w:val="000000" w:themeColor="text1"/>
        </w:rPr>
      </w:pPr>
    </w:p>
    <w:p w:rsidR="00550DB9" w:rsidRPr="00AC629E" w:rsidRDefault="00550DB9" w:rsidP="00550DB9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lastRenderedPageBreak/>
        <w:t>В 2019 году в рамках Подпрограммы: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Завершились ремонтные работ по 4-м объектам: «Капитальный ремонт с переоборудованием здания в 12-ти групповой детский сад, расположенный по адресу: </w:t>
      </w:r>
      <w:proofErr w:type="spellStart"/>
      <w:r w:rsidRPr="00AC629E">
        <w:rPr>
          <w:color w:val="000000" w:themeColor="text1"/>
        </w:rPr>
        <w:t>г.Нижний</w:t>
      </w:r>
      <w:proofErr w:type="spellEnd"/>
      <w:r w:rsidRPr="00AC629E">
        <w:rPr>
          <w:color w:val="000000" w:themeColor="text1"/>
        </w:rPr>
        <w:t xml:space="preserve"> Новгород, </w:t>
      </w:r>
      <w:proofErr w:type="spellStart"/>
      <w:r w:rsidRPr="00AC629E">
        <w:rPr>
          <w:color w:val="000000" w:themeColor="text1"/>
        </w:rPr>
        <w:t>ул.Сергея</w:t>
      </w:r>
      <w:proofErr w:type="spellEnd"/>
      <w:r w:rsidRPr="00AC629E">
        <w:rPr>
          <w:color w:val="000000" w:themeColor="text1"/>
        </w:rPr>
        <w:t xml:space="preserve"> Есенина, д. 39А», «Капитальный ремонт здания №2 (улица Трамвайная, дом 83) МАДОУ «Детский сад № 453» (срок оплаты выполненных работ перешел на </w:t>
      </w:r>
      <w:r w:rsidRPr="00AC629E">
        <w:rPr>
          <w:color w:val="000000" w:themeColor="text1"/>
          <w:lang w:val="en-US"/>
        </w:rPr>
        <w:t>I</w:t>
      </w:r>
      <w:r w:rsidRPr="00AC629E">
        <w:rPr>
          <w:color w:val="000000" w:themeColor="text1"/>
        </w:rPr>
        <w:t xml:space="preserve"> кв. 2020 г.), «Капитальный ремонт детского сада № 34 «Лесная сказка» в </w:t>
      </w:r>
      <w:proofErr w:type="spellStart"/>
      <w:r w:rsidRPr="00AC629E">
        <w:rPr>
          <w:color w:val="000000" w:themeColor="text1"/>
        </w:rPr>
        <w:t>с.Саваслейка</w:t>
      </w:r>
      <w:proofErr w:type="spellEnd"/>
      <w:r w:rsidRPr="00AC629E">
        <w:rPr>
          <w:color w:val="000000" w:themeColor="text1"/>
        </w:rPr>
        <w:t xml:space="preserve"> городского округа город Кулебаки» и «Реконструкции «ГБОУ «Нижегородский кадетский корпус Приволжского федерального округа имени</w:t>
      </w:r>
      <w:r w:rsidR="00D264EE" w:rsidRPr="00AC629E">
        <w:rPr>
          <w:color w:val="000000" w:themeColor="text1"/>
        </w:rPr>
        <w:t xml:space="preserve"> генерала армии </w:t>
      </w:r>
      <w:proofErr w:type="spellStart"/>
      <w:r w:rsidR="00D264EE" w:rsidRPr="00AC629E">
        <w:rPr>
          <w:color w:val="000000" w:themeColor="text1"/>
        </w:rPr>
        <w:t>Маргелова</w:t>
      </w:r>
      <w:proofErr w:type="spellEnd"/>
      <w:r w:rsidR="00D264EE" w:rsidRPr="00AC629E">
        <w:rPr>
          <w:color w:val="000000" w:themeColor="text1"/>
        </w:rPr>
        <w:t xml:space="preserve"> В.Ф.»;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Завершилось выполнение работ по разработке проектно-сметной документации по 2 объектам: «Археологические изыскания и корректировка проектно-сметной документации объекта «Реконструкция детского сада №34 на 100 мест </w:t>
      </w:r>
      <w:proofErr w:type="gramStart"/>
      <w:r w:rsidRPr="00AC629E">
        <w:rPr>
          <w:color w:val="000000" w:themeColor="text1"/>
        </w:rPr>
        <w:t>в  г.</w:t>
      </w:r>
      <w:proofErr w:type="gramEnd"/>
      <w:r w:rsidRPr="00AC629E">
        <w:rPr>
          <w:color w:val="000000" w:themeColor="text1"/>
        </w:rPr>
        <w:t xml:space="preserve"> Арзамасе Нижегородской области» и «Выполнение проектных работ по объекту «ГБОУ «Нижегородский кадетский корпус Приволжского федерального округа имени генерала армии </w:t>
      </w:r>
      <w:proofErr w:type="spellStart"/>
      <w:r w:rsidRPr="00AC629E">
        <w:rPr>
          <w:color w:val="000000" w:themeColor="text1"/>
        </w:rPr>
        <w:t>Маргелова</w:t>
      </w:r>
      <w:proofErr w:type="spellEnd"/>
      <w:r w:rsidRPr="00AC629E">
        <w:rPr>
          <w:color w:val="000000" w:themeColor="text1"/>
        </w:rPr>
        <w:t xml:space="preserve"> В.Ф. (корректировка про</w:t>
      </w:r>
      <w:r w:rsidR="00D264EE" w:rsidRPr="00AC629E">
        <w:rPr>
          <w:color w:val="000000" w:themeColor="text1"/>
        </w:rPr>
        <w:t>ектной и рабочей документации)»;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Получены положительные экспертные заключения по 2 объектам Павловского муниципального района: «Разработка проектной документации по объекту «Строительство здания школы на 600 мест по адресу: Нижегородская область, </w:t>
      </w:r>
      <w:proofErr w:type="spellStart"/>
      <w:r w:rsidRPr="00AC629E">
        <w:rPr>
          <w:color w:val="000000" w:themeColor="text1"/>
        </w:rPr>
        <w:t>г.Павлово</w:t>
      </w:r>
      <w:proofErr w:type="spellEnd"/>
      <w:r w:rsidRPr="00AC629E">
        <w:rPr>
          <w:color w:val="000000" w:themeColor="text1"/>
        </w:rPr>
        <w:t xml:space="preserve">, пер. </w:t>
      </w:r>
      <w:proofErr w:type="spellStart"/>
      <w:r w:rsidRPr="00AC629E">
        <w:rPr>
          <w:color w:val="000000" w:themeColor="text1"/>
        </w:rPr>
        <w:t>Правика</w:t>
      </w:r>
      <w:proofErr w:type="spellEnd"/>
      <w:r w:rsidRPr="00AC629E">
        <w:rPr>
          <w:color w:val="000000" w:themeColor="text1"/>
        </w:rPr>
        <w:t>» и «Разработка проектной документации по объекту «Строительство здания школы на 600 мест по адресу: Нижегородская область, Павловский район,</w:t>
      </w:r>
      <w:r w:rsidR="00D264EE" w:rsidRPr="00AC629E">
        <w:rPr>
          <w:color w:val="000000" w:themeColor="text1"/>
        </w:rPr>
        <w:t xml:space="preserve"> </w:t>
      </w:r>
      <w:proofErr w:type="spellStart"/>
      <w:r w:rsidR="00D264EE" w:rsidRPr="00AC629E">
        <w:rPr>
          <w:color w:val="000000" w:themeColor="text1"/>
        </w:rPr>
        <w:t>г.Ворсма</w:t>
      </w:r>
      <w:proofErr w:type="spellEnd"/>
      <w:r w:rsidR="00D264EE" w:rsidRPr="00AC629E">
        <w:rPr>
          <w:color w:val="000000" w:themeColor="text1"/>
        </w:rPr>
        <w:t xml:space="preserve">, </w:t>
      </w:r>
      <w:proofErr w:type="spellStart"/>
      <w:r w:rsidR="00D264EE" w:rsidRPr="00AC629E">
        <w:rPr>
          <w:color w:val="000000" w:themeColor="text1"/>
        </w:rPr>
        <w:t>ул.Строителей</w:t>
      </w:r>
      <w:proofErr w:type="spellEnd"/>
      <w:r w:rsidR="00D264EE" w:rsidRPr="00AC629E">
        <w:rPr>
          <w:color w:val="000000" w:themeColor="text1"/>
        </w:rPr>
        <w:t>, д.10»;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Начались работы по капитальному ремонту объекта: «Капитальный ремонт здания МАУ ДО ДЮСШ №2 в городе Арзамасе».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Разработана проектно-сметная документация по 4 объектам: «Дом Попова (каменный и деревянный корпуса)», Деревянный корпус. (Капитальный ремонт детского сада №1 г. Арзамаса), расположенного по адресу: Нижегородская область, г. Арзамас, </w:t>
      </w:r>
      <w:proofErr w:type="spellStart"/>
      <w:r w:rsidRPr="00AC629E">
        <w:rPr>
          <w:color w:val="000000" w:themeColor="text1"/>
        </w:rPr>
        <w:t>ул.Ступина</w:t>
      </w:r>
      <w:proofErr w:type="spellEnd"/>
      <w:r w:rsidRPr="00AC629E">
        <w:rPr>
          <w:color w:val="000000" w:themeColor="text1"/>
        </w:rPr>
        <w:t xml:space="preserve">, д.3», «Капитальный ремонт МБОУ </w:t>
      </w:r>
      <w:proofErr w:type="spellStart"/>
      <w:r w:rsidRPr="00AC629E">
        <w:rPr>
          <w:color w:val="000000" w:themeColor="text1"/>
        </w:rPr>
        <w:t>Дивеевская</w:t>
      </w:r>
      <w:proofErr w:type="spellEnd"/>
      <w:r w:rsidRPr="00AC629E">
        <w:rPr>
          <w:color w:val="000000" w:themeColor="text1"/>
        </w:rPr>
        <w:t xml:space="preserve"> СОШ, </w:t>
      </w:r>
      <w:proofErr w:type="spellStart"/>
      <w:r w:rsidRPr="00AC629E">
        <w:rPr>
          <w:color w:val="000000" w:themeColor="text1"/>
        </w:rPr>
        <w:t>Дивеевский</w:t>
      </w:r>
      <w:proofErr w:type="spellEnd"/>
      <w:r w:rsidRPr="00AC629E">
        <w:rPr>
          <w:color w:val="000000" w:themeColor="text1"/>
        </w:rPr>
        <w:t xml:space="preserve"> район, с. Дивеево, ул. Матросова, д. 4», «Капитальный ремонт учебных блоков (А,А1,А2) муниципального бюджетного общеобразовательного учреждения "Средняя школа №1 им. </w:t>
      </w:r>
      <w:proofErr w:type="spellStart"/>
      <w:r w:rsidRPr="00AC629E">
        <w:rPr>
          <w:color w:val="000000" w:themeColor="text1"/>
        </w:rPr>
        <w:t>М.Горького</w:t>
      </w:r>
      <w:proofErr w:type="spellEnd"/>
      <w:r w:rsidRPr="00AC629E">
        <w:rPr>
          <w:color w:val="000000" w:themeColor="text1"/>
        </w:rPr>
        <w:t xml:space="preserve"> с углубленным изучением английского языка», «Реконструкция Филиала МБОУ «Ивановская СОШ» - </w:t>
      </w:r>
      <w:proofErr w:type="spellStart"/>
      <w:r w:rsidRPr="00AC629E">
        <w:rPr>
          <w:color w:val="000000" w:themeColor="text1"/>
        </w:rPr>
        <w:t>Елизарьевская</w:t>
      </w:r>
      <w:proofErr w:type="spellEnd"/>
      <w:r w:rsidRPr="00AC629E">
        <w:rPr>
          <w:color w:val="000000" w:themeColor="text1"/>
        </w:rPr>
        <w:t xml:space="preserve"> ООШ, </w:t>
      </w:r>
      <w:proofErr w:type="spellStart"/>
      <w:r w:rsidRPr="00AC629E">
        <w:rPr>
          <w:color w:val="000000" w:themeColor="text1"/>
        </w:rPr>
        <w:t>Дивеевский</w:t>
      </w:r>
      <w:proofErr w:type="spellEnd"/>
      <w:r w:rsidRPr="00AC629E">
        <w:rPr>
          <w:color w:val="000000" w:themeColor="text1"/>
        </w:rPr>
        <w:t xml:space="preserve"> район, </w:t>
      </w:r>
      <w:proofErr w:type="spellStart"/>
      <w:r w:rsidRPr="00AC629E">
        <w:rPr>
          <w:color w:val="000000" w:themeColor="text1"/>
        </w:rPr>
        <w:t>с</w:t>
      </w:r>
      <w:r w:rsidR="00D264EE" w:rsidRPr="00AC629E">
        <w:rPr>
          <w:color w:val="000000" w:themeColor="text1"/>
        </w:rPr>
        <w:t>.Елизарьево</w:t>
      </w:r>
      <w:proofErr w:type="spellEnd"/>
      <w:r w:rsidR="00D264EE" w:rsidRPr="00AC629E">
        <w:rPr>
          <w:color w:val="000000" w:themeColor="text1"/>
        </w:rPr>
        <w:t xml:space="preserve">, </w:t>
      </w:r>
      <w:proofErr w:type="spellStart"/>
      <w:r w:rsidR="00D264EE" w:rsidRPr="00AC629E">
        <w:rPr>
          <w:color w:val="000000" w:themeColor="text1"/>
        </w:rPr>
        <w:t>ул.Прокеева</w:t>
      </w:r>
      <w:proofErr w:type="spellEnd"/>
      <w:r w:rsidR="00D264EE" w:rsidRPr="00AC629E">
        <w:rPr>
          <w:color w:val="000000" w:themeColor="text1"/>
        </w:rPr>
        <w:t>, д.2а»;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Начаты работы по разработке проектно-сметной документации по 12 объектам: по объекту </w:t>
      </w:r>
      <w:proofErr w:type="spellStart"/>
      <w:r w:rsidRPr="00AC629E">
        <w:rPr>
          <w:color w:val="000000" w:themeColor="text1"/>
        </w:rPr>
        <w:t>Бутурлинского</w:t>
      </w:r>
      <w:proofErr w:type="spellEnd"/>
      <w:r w:rsidRPr="00AC629E">
        <w:rPr>
          <w:color w:val="000000" w:themeColor="text1"/>
        </w:rPr>
        <w:t xml:space="preserve"> муниципального района: «Разработка проектной документации по объекту «Создание патриотического кластера </w:t>
      </w:r>
      <w:proofErr w:type="spellStart"/>
      <w:r w:rsidRPr="00AC629E">
        <w:rPr>
          <w:color w:val="000000" w:themeColor="text1"/>
        </w:rPr>
        <w:t>Бутурлинского</w:t>
      </w:r>
      <w:proofErr w:type="spellEnd"/>
      <w:r w:rsidRPr="00AC629E">
        <w:rPr>
          <w:color w:val="000000" w:themeColor="text1"/>
        </w:rPr>
        <w:t xml:space="preserve"> района, посвященного 75-летию Победы в Великой Отечественной войне 1941-1945 годов», «Строительство «Регионального ресурсного центра по сопровождению образования детей с расстройствами аутистического спектра» и 10 объектам </w:t>
      </w:r>
      <w:proofErr w:type="spellStart"/>
      <w:r w:rsidRPr="00AC629E">
        <w:rPr>
          <w:color w:val="000000" w:themeColor="text1"/>
        </w:rPr>
        <w:t>г.Н.Новгорода</w:t>
      </w:r>
      <w:proofErr w:type="spellEnd"/>
      <w:r w:rsidRPr="00AC629E">
        <w:rPr>
          <w:color w:val="000000" w:themeColor="text1"/>
        </w:rPr>
        <w:t xml:space="preserve">: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ул.Есенина</w:t>
      </w:r>
      <w:proofErr w:type="spellEnd"/>
      <w:r w:rsidRPr="00AC629E">
        <w:rPr>
          <w:color w:val="000000" w:themeColor="text1"/>
        </w:rPr>
        <w:t xml:space="preserve">, 31, 35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ул.Верховая</w:t>
      </w:r>
      <w:proofErr w:type="spellEnd"/>
      <w:r w:rsidRPr="00AC629E">
        <w:rPr>
          <w:color w:val="000000" w:themeColor="text1"/>
        </w:rPr>
        <w:t xml:space="preserve"> в </w:t>
      </w:r>
      <w:proofErr w:type="spellStart"/>
      <w:r w:rsidRPr="00AC629E">
        <w:rPr>
          <w:color w:val="000000" w:themeColor="text1"/>
        </w:rPr>
        <w:t>Приокском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ул.Усилова</w:t>
      </w:r>
      <w:proofErr w:type="spellEnd"/>
      <w:r w:rsidRPr="00AC629E">
        <w:rPr>
          <w:color w:val="000000" w:themeColor="text1"/>
        </w:rPr>
        <w:t xml:space="preserve">, у дома №7 в Нижегородском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ул.Ванеева</w:t>
      </w:r>
      <w:proofErr w:type="spellEnd"/>
      <w:r w:rsidRPr="00AC629E">
        <w:rPr>
          <w:color w:val="000000" w:themeColor="text1"/>
        </w:rPr>
        <w:t xml:space="preserve">, у дома №221 в Советском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ул.Куйбышева</w:t>
      </w:r>
      <w:proofErr w:type="spellEnd"/>
      <w:r w:rsidRPr="00AC629E">
        <w:rPr>
          <w:color w:val="000000" w:themeColor="text1"/>
        </w:rPr>
        <w:t xml:space="preserve"> в Московском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ул.Генерала</w:t>
      </w:r>
      <w:proofErr w:type="spellEnd"/>
      <w:r w:rsidRPr="00AC629E">
        <w:rPr>
          <w:color w:val="000000" w:themeColor="text1"/>
        </w:rPr>
        <w:t xml:space="preserve"> Зимина, у дома № 40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ул.Молитовская</w:t>
      </w:r>
      <w:proofErr w:type="spellEnd"/>
      <w:r w:rsidRPr="00AC629E">
        <w:rPr>
          <w:color w:val="000000" w:themeColor="text1"/>
        </w:rPr>
        <w:t xml:space="preserve"> в Ленинском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ул.Красноуральская</w:t>
      </w:r>
      <w:proofErr w:type="spellEnd"/>
      <w:r w:rsidRPr="00AC629E">
        <w:rPr>
          <w:color w:val="000000" w:themeColor="text1"/>
        </w:rPr>
        <w:t xml:space="preserve"> в Автозаводском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«Корректировка проектной документации по объекту "Строительство </w:t>
      </w:r>
      <w:proofErr w:type="spellStart"/>
      <w:r w:rsidRPr="00AC629E">
        <w:rPr>
          <w:color w:val="000000" w:themeColor="text1"/>
        </w:rPr>
        <w:t>пристроя</w:t>
      </w:r>
      <w:proofErr w:type="spellEnd"/>
      <w:r w:rsidRPr="00AC629E">
        <w:rPr>
          <w:color w:val="000000" w:themeColor="text1"/>
        </w:rPr>
        <w:t xml:space="preserve"> к школе № 168 в МР «Сортировочный»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</w:t>
      </w:r>
      <w:proofErr w:type="spellStart"/>
      <w:r w:rsidRPr="00AC629E">
        <w:rPr>
          <w:color w:val="000000" w:themeColor="text1"/>
        </w:rPr>
        <w:t>г.Нижнего</w:t>
      </w:r>
      <w:proofErr w:type="spellEnd"/>
      <w:r w:rsidRPr="00AC629E">
        <w:rPr>
          <w:color w:val="000000" w:themeColor="text1"/>
        </w:rPr>
        <w:t xml:space="preserve"> Новгорода» и «Разработка проектной документации по объекту «Строительство </w:t>
      </w:r>
      <w:proofErr w:type="spellStart"/>
      <w:r w:rsidRPr="00AC629E">
        <w:rPr>
          <w:color w:val="000000" w:themeColor="text1"/>
        </w:rPr>
        <w:t>пристроя</w:t>
      </w:r>
      <w:proofErr w:type="spellEnd"/>
      <w:r w:rsidRPr="00AC629E">
        <w:rPr>
          <w:color w:val="000000" w:themeColor="text1"/>
        </w:rPr>
        <w:t xml:space="preserve"> к зданию МБОУ СОШ № 117 в </w:t>
      </w:r>
      <w:proofErr w:type="spellStart"/>
      <w:r w:rsidRPr="00AC629E">
        <w:rPr>
          <w:color w:val="000000" w:themeColor="text1"/>
        </w:rPr>
        <w:t>Сормовском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>». Срок выполнения работ и получение экспертного заключения по указанным</w:t>
      </w:r>
      <w:r w:rsidR="00D264EE" w:rsidRPr="00AC629E">
        <w:rPr>
          <w:color w:val="000000" w:themeColor="text1"/>
        </w:rPr>
        <w:t xml:space="preserve"> объектам перенесен на 2020 год;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lastRenderedPageBreak/>
        <w:t>Проведена работа по замене системы автоматической пожарной сигнализации и оповещения людей о пожаре в 1 государствен</w:t>
      </w:r>
      <w:r w:rsidR="00D264EE" w:rsidRPr="00AC629E">
        <w:rPr>
          <w:color w:val="000000" w:themeColor="text1"/>
        </w:rPr>
        <w:t>ном образовательной организации;</w:t>
      </w:r>
    </w:p>
    <w:p w:rsidR="00550DB9" w:rsidRPr="00AC629E" w:rsidRDefault="00AC7EED" w:rsidP="00550DB9">
      <w:pPr>
        <w:pStyle w:val="ad"/>
        <w:numPr>
          <w:ilvl w:val="0"/>
          <w:numId w:val="2"/>
        </w:numPr>
        <w:ind w:left="0" w:firstLine="710"/>
        <w:jc w:val="both"/>
        <w:rPr>
          <w:color w:val="000000" w:themeColor="text1"/>
        </w:rPr>
      </w:pPr>
      <w:r w:rsidRPr="00AC629E">
        <w:rPr>
          <w:color w:val="000000" w:themeColor="text1"/>
        </w:rPr>
        <w:t xml:space="preserve">Выполнен капитальный ремонт в 1 учреждении </w:t>
      </w:r>
      <w:r w:rsidR="00550DB9" w:rsidRPr="00AC629E">
        <w:rPr>
          <w:color w:val="000000" w:themeColor="text1"/>
        </w:rPr>
        <w:t>«Капитальный ремонт кровли основного</w:t>
      </w:r>
      <w:r w:rsidRPr="00AC629E">
        <w:rPr>
          <w:color w:val="000000" w:themeColor="text1"/>
        </w:rPr>
        <w:t xml:space="preserve"> здания ГКОУ "Детский дом № 3"»</w:t>
      </w:r>
      <w:r w:rsidR="00D264EE" w:rsidRPr="00AC629E">
        <w:rPr>
          <w:color w:val="000000" w:themeColor="text1"/>
        </w:rPr>
        <w:t>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При подготовке к новому 2018/2019 учебному году и к осенне-зимнему периоду в 25 учреждениях были выпол</w:t>
      </w:r>
      <w:r w:rsidR="00D264EE" w:rsidRPr="00AC629E">
        <w:rPr>
          <w:color w:val="000000" w:themeColor="text1"/>
        </w:rPr>
        <w:t>нены аварийные работы;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Закуплен 1 автобус марки ГАЗ для перевозки детей с ограниченными возможностями для ГКОУ «Нижегородская областная специальная (коррекционная) школа-интернат дл</w:t>
      </w:r>
      <w:r w:rsidR="00D264EE" w:rsidRPr="00AC629E">
        <w:rPr>
          <w:color w:val="000000" w:themeColor="text1"/>
        </w:rPr>
        <w:t>я слепых и слабо видящих детей»;</w:t>
      </w:r>
    </w:p>
    <w:p w:rsidR="00550DB9" w:rsidRPr="00AC629E" w:rsidRDefault="00550DB9" w:rsidP="00550DB9">
      <w:pPr>
        <w:pStyle w:val="ad"/>
        <w:numPr>
          <w:ilvl w:val="0"/>
          <w:numId w:val="2"/>
        </w:numPr>
        <w:ind w:left="0"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В 9 общеобразовательном учреждении созданы условия для занятий физической культурой и спортом.</w:t>
      </w:r>
    </w:p>
    <w:p w:rsidR="00F6213F" w:rsidRPr="00AC629E" w:rsidRDefault="00F6213F" w:rsidP="004F03C1">
      <w:pPr>
        <w:spacing w:line="252" w:lineRule="exact"/>
        <w:rPr>
          <w:color w:val="000000" w:themeColor="text1"/>
          <w:shd w:val="clear" w:color="auto" w:fill="FFFFFF"/>
        </w:rPr>
      </w:pPr>
    </w:p>
    <w:p w:rsidR="00F6213F" w:rsidRPr="00AC629E" w:rsidRDefault="00F6213F" w:rsidP="00F6213F">
      <w:pPr>
        <w:spacing w:line="252" w:lineRule="exact"/>
        <w:jc w:val="center"/>
        <w:rPr>
          <w:color w:val="000000" w:themeColor="text1"/>
        </w:rPr>
      </w:pPr>
      <w:r w:rsidRPr="00AC629E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AC629E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920C09" w:rsidRDefault="00F6213F" w:rsidP="00F35A3D">
      <w:pPr>
        <w:pStyle w:val="a8"/>
        <w:shd w:val="clear" w:color="auto" w:fill="auto"/>
        <w:ind w:firstLine="0"/>
        <w:jc w:val="center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5A3D" w:rsidRPr="00AC629E" w:rsidRDefault="00F35A3D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3484"/>
        <w:gridCol w:w="1418"/>
        <w:gridCol w:w="971"/>
        <w:gridCol w:w="972"/>
        <w:gridCol w:w="971"/>
        <w:gridCol w:w="972"/>
        <w:gridCol w:w="1175"/>
        <w:gridCol w:w="1176"/>
        <w:gridCol w:w="992"/>
        <w:gridCol w:w="142"/>
        <w:gridCol w:w="2551"/>
      </w:tblGrid>
      <w:tr w:rsidR="00920C09" w:rsidRPr="00AC629E" w:rsidTr="00F55C9A">
        <w:trPr>
          <w:trHeight w:val="57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920C09" w:rsidRPr="00AC629E" w:rsidTr="00F55C9A">
        <w:trPr>
          <w:trHeight w:val="10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Переподготовка педагогических кадров системы образования на базе ГБОУ ДПО "НИРО", организация научно-исследовательской работы на базе ГБОУДОВ "ННИЦ"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ГБОУ ДПО НИРО &lt;*&gt;, ГБОУДОВННИЦ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1.1.1. 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45,55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118,11%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Обеспечение функционирования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ДОО, ГБОУ ДПО НИРО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1.2.1. Создание и обеспечение функционирования регионального сегмента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Опытная эксплуатация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Опытная эксплуатация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1.3. Совершенствование системы оплаты труда работников государственных ОО, а также иных государственных </w:t>
            </w:r>
            <w:proofErr w:type="gram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учреждений</w:t>
            </w:r>
            <w:proofErr w:type="gramEnd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НО, учредителем которых является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ЭППП,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1.3.1. Отношение средней заработной платы педагогических работников ОБОО к средней заработной плате </w:t>
            </w:r>
            <w:proofErr w:type="gram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104,6%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1.3.2. Отношение среднемесячной заработной платы педагогических работников муниципальных ДОО к среднемесячной заработной плате в общем </w:t>
            </w:r>
            <w:proofErr w:type="gram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образовании</w:t>
            </w:r>
            <w:proofErr w:type="gramEnd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100,2%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 Обеспечение материальной поддержки неработающим ветеранам педагогического труда, награжденным почетными званиями Российской Федерации, государственными наградами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2.1.1. Выплаты ветеранам к Дню учителя,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2.2. Обеспечение выплат работникам, награжденным Почетным дипломом </w:t>
            </w:r>
            <w:proofErr w:type="gram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Правительства</w:t>
            </w:r>
            <w:proofErr w:type="gramEnd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 "За заслуги в развитии системы образования НО", и изготовление нагрудных 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Награждение работников системы образования,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 Реализация комплекса мер по поддержке молодых специалистов, работающих в системе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2.3.1. Численность учителей в возрасте до 35 лет включительно в ОБОО, 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104,2%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5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Областная педагогическая конференция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УОПКР, </w:t>
            </w:r>
            <w:proofErr w:type="gram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ГБУДО </w:t>
            </w:r>
            <w:proofErr w:type="spellStart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ЦРТДиЮ</w:t>
            </w:r>
            <w:proofErr w:type="spellEnd"/>
            <w:proofErr w:type="gramEnd"/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Проведение конференции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Торжественные мероприятия, посвященные Дню учителя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 ГБУДО ЦЭВДНО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Проведение областного торжественного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Торжественные мероприятия с педагогами, праздничные приемы, юбилейные мероприятия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 Проведение праздничных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Приобретение профессиональной и учебно-методической литературы для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Обеспечение учащихся государственных ОО учебными пособиями, тыс.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Обеспечение подведомственных ОО бланками документов об уровне образования и (или) квалификации, а также государственных ОБОО медалями в соответствии с действующим законодательством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Приобретение для учащихся государственных ОО бланков документов об уровне образования, тыс. комплектов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Реализация плана по укреплению материально-технической базы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5.1.1. Количество организаций, в которых будет проведен капитальный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 Реализация плана по подготовке к новому учебному году и проведению аварийных работ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Количество ОО, в которых будет проведен капитальный и текущий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 Реализация Плана мероприятий по противопожарной безопасности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5.3.1. Количество ОО, в которых будет проведена замена ветхой электропроводки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 Модернизация и обновление автобусного парка для перевозки учащихся государственных ОО, в том числе обучающихся из числа инвалидов и лиц с ограниченными возможностями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5.4.1. Закупка транспортных средств для перевозки детей,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5.5. Создание в ОБОО,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5.5.1. Количество ОБОО, в которых планируется отремонтировать спортивные залы и оснастить спортивным инвентарем и оборудованием открытых плоскостных сооружений,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EB3C4C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</w:pPr>
            <w:r w:rsidRPr="00EB3C4C"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  <w:t>33</w:t>
            </w:r>
          </w:p>
        </w:tc>
        <w:tc>
          <w:tcPr>
            <w:tcW w:w="1482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EB3C4C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</w:pPr>
            <w:r w:rsidRPr="00EB3C4C"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  <w:t>6.1. Мероприятия подпрограммы выполнены в 2019 году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6.2. Реконструкция ГБОУ "НКК ПФО имени генерала армии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Маргелова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В.Ф."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ОКСИ РМБСО, ОО &lt;*&gt;, министерство 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строительства</w:t>
            </w:r>
            <w:proofErr w:type="gram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  <w:p w:rsidR="00920C09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6.2.1. Строительство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48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 Мероприятия подпрограммы выполнены в 2017 году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6.4. Разработка проектной документации по объекту «Строительство здания школы на 600 мест по адресу: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Нижегородскоая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область, Павловский район,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г.Ворсма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ул. Строителей, д.10»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6.5.Разработка проектной документации по объекту «Строительство здания школы на 600 мест по адресу: Нижегородская 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область, 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г.Павлово</w:t>
            </w:r>
            <w:proofErr w:type="spellEnd"/>
            <w:proofErr w:type="gram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пер.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Правика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6.5.1.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6.6. Капитальный ремонт с переоборудованием здания в 12-групповой детский сад, расположенный по адресу: г. Нижний Новгород, ул. Сергея Есенина, д. 39А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6.6.1.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6.7. Капитальный ремонт здания N 2 (улица Трамвайная, дом 83) МАДОУ "Детский сад N 453"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6.7.1. Капитальный ремонт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100,00%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Объект введен подрядчик не представил акты выполненных работ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6.8. Капитальный ремонт детского сада №34 «Лесная сказка»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с.Саваслейка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городского округа город Кулебаки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6.8.1. Капитальный ремонт объектов образования</w:t>
            </w:r>
          </w:p>
          <w:p w:rsidR="00920C09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6.9. «Капитальный ремонт здания МАУ ДО ДЮСШ №2 в городе Арзамасе».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6.9.1. Капитальный ремонт объектов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100,00%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6.10. «Археологические изыскания и корректировка проектно-сметной документации объекта «Реконструкция детского сада №34 на 100 мест 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 г.</w:t>
            </w:r>
            <w:proofErr w:type="gram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Арзамасе Нижегородской области»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6.11. Выполнение проектных работ по объекту «ГБОУ «Нижегородский кадетский корпус Приволжского федерального округа имени генерала армии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Маргелова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В.Ф. (корректировка проектной и рабочей документации)"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6.12. Разработка проектно-сметной документации по объекту «Дом Попова (каменный и деревянный корпуса)». Деревянный корпус. (Капитальный ремонт детского сада №1 г. Арзамаса), расположенного по адресу: Нижегородская область,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г.Арзамас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ул.Ступина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д.3»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6.12.1. Разработка проектно-сметной документации</w:t>
            </w: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  <w:p w:rsidR="00920C09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>6.13. Разработка проектно-сметной документации по объекту «Капитальный ремонт МБОУ «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Дивеевская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СОШ»,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Дивеевский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район, с. Дивеево, ул. Матросова, д. 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6.12.1. Разработка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C09" w:rsidRPr="001527C5" w:rsidRDefault="00920C09" w:rsidP="00F55C9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6.14. Разработка проектно-сметной документации по объекту «Капитальный ремонт учебных блоков (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А,А</w:t>
            </w:r>
            <w:proofErr w:type="gram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1,А2) муниципального бюджетного общеобразовательного учреждения "Средняя школа №1 им.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М.Горького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с углубленным изучением английского языка»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6.14.1.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90,00%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ПСД разработана и направлена в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Госэкспертизу</w:t>
            </w:r>
            <w:proofErr w:type="spellEnd"/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6.15. Разработка проектно-сметной документации по объекту </w:t>
            </w:r>
            <w:r w:rsidRPr="001527C5">
              <w:rPr>
                <w:color w:val="000000" w:themeColor="text1"/>
                <w:sz w:val="20"/>
                <w:szCs w:val="20"/>
              </w:rPr>
              <w:t xml:space="preserve">«Реконструкция филиала МБОУ «Ивановская СОШ» -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Елизарьевская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ООШ,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Дивеевский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район,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с.Елизарьево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ул.Прокеева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>, д.2а».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6.15.1.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90,00%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ПСД разработана и направлена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Госэкспертизу</w:t>
            </w:r>
            <w:proofErr w:type="spellEnd"/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rPr>
                <w:color w:val="000000" w:themeColor="text1"/>
                <w:sz w:val="20"/>
                <w:szCs w:val="20"/>
              </w:rPr>
            </w:pPr>
            <w:r w:rsidRPr="001527C5">
              <w:rPr>
                <w:color w:val="000000" w:themeColor="text1"/>
                <w:sz w:val="20"/>
                <w:szCs w:val="20"/>
              </w:rPr>
              <w:t xml:space="preserve">6.16. Разработка проектно-сметной документации по объекту «Разработка проектной документации по объекту «Создание патриотического кластера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Бутурлинского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района, посвященного 75-летию Победы в Великой Отечественной войне 1941-1945 годов»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6.16.1. Разработка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62%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Объект включен в АИП в ноябре 2019: поздние сроки проведения конкурсных процедур и заключение муниципального контракта. 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6.17. Разработка проектной документации по объекту «Строительство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пристроя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к зданию МБОУ СОШ N 117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Сормовском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6.17.1.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60,00%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поздние сроки проведения конкурсных процедур и заключение муниципального контракта. 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6.18. </w:t>
            </w:r>
            <w:r w:rsidRPr="001527C5">
              <w:rPr>
                <w:color w:val="000000" w:themeColor="text1"/>
                <w:sz w:val="20"/>
                <w:szCs w:val="20"/>
              </w:rPr>
              <w:t xml:space="preserve">Разработка проектной документации по объекту «Корректировка проектной документации по объекту "Строительство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пристроя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к школе № 168 в МР «Сортировочный» в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Канавинском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районе </w:t>
            </w:r>
            <w:proofErr w:type="spellStart"/>
            <w:r w:rsidRPr="001527C5">
              <w:rPr>
                <w:color w:val="000000" w:themeColor="text1"/>
                <w:sz w:val="20"/>
                <w:szCs w:val="20"/>
              </w:rPr>
              <w:t>г.Нижнего</w:t>
            </w:r>
            <w:proofErr w:type="spellEnd"/>
            <w:r w:rsidRPr="001527C5">
              <w:rPr>
                <w:color w:val="000000" w:themeColor="text1"/>
                <w:sz w:val="20"/>
                <w:szCs w:val="20"/>
              </w:rPr>
              <w:t xml:space="preserve"> Новгорода»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6.18.1.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70,00%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контракта.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6.19.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ул.Есенина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31, 35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Канавинском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6.19.1.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6.20.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ул.Верховая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Приокском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</w:t>
            </w: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6.20.1. Разработка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80,00%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6.21.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ул.Усилова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у дома №7 в Нижегородском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6.21.1.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40,00%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Выполнены изыскательские работы, земельный участок не соответствует нормативным требованиям. Рассматривается вопрос по замене объекта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6.22.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ул.Ванеева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у дома №221 в Советском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6.22.1.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40,00%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Выполнены изыскательские работы, земельный участок не соответствует нормативным требованиям. Рассматривается вопрос по замене объекта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6.23.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ул.Куйбышева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Московском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6.23.1.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6.24.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ул.Генерала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Зимина, у дома № 40 в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Канавинском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  <w:p w:rsidR="00920C09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6.24.1. Разработка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FF0000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80,00%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6.25.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ул.Молитовская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Ленинском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6.25.1.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C09" w:rsidRPr="001527C5" w:rsidRDefault="00920C09" w:rsidP="00F55C9A">
            <w:pPr>
              <w:jc w:val="center"/>
              <w:rPr>
                <w:color w:val="auto"/>
                <w:sz w:val="20"/>
                <w:szCs w:val="20"/>
              </w:rPr>
            </w:pPr>
            <w:r w:rsidRPr="001527C5">
              <w:rPr>
                <w:color w:val="auto"/>
                <w:sz w:val="20"/>
                <w:szCs w:val="20"/>
              </w:rPr>
              <w:t xml:space="preserve">Получение заключения </w:t>
            </w:r>
            <w:proofErr w:type="spellStart"/>
            <w:r w:rsidRPr="001527C5">
              <w:rPr>
                <w:color w:val="auto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6.26. Разработка проектной документации по объекту «Строительство ДОУ по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ул.Красноуральская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Автозаводском районе г. </w:t>
            </w:r>
            <w:proofErr w:type="spell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&gt;,ОМСУ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i/>
                <w:color w:val="FF0000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6.26.1.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i/>
                <w:color w:val="FF0000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поздние сроки проведения конкурсных процедур и заключение муниципального контракта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7F1C93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1C9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6.27. Строительство образовательной организации для детей с расстройствами аутистического спектра "Региональный центр аутизма Нижегородской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ОКСИ РМБСО, ОО &lt;*&gt;, министерство </w:t>
            </w:r>
            <w:proofErr w:type="gramStart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строительства</w:t>
            </w:r>
            <w:proofErr w:type="gramEnd"/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7F1C93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1C9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6.27.1. Разработка проектно-сметной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проектных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1527C5" w:rsidRDefault="00920C09" w:rsidP="00F55C9A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1527C5">
              <w:rPr>
                <w:rFonts w:eastAsia="Times New Roman"/>
                <w:bCs/>
                <w:color w:val="auto"/>
                <w:sz w:val="20"/>
                <w:szCs w:val="20"/>
              </w:rPr>
              <w:t>Выполнены изыскательские работы, выполнена корректировка задания на проектирование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 Организация деятельности группы технадзора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ОКСИ, группа технического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7.1.1. Осуществление контроля за состоянием материальной базы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 Организация деятельности хозяйственно-эксплуатационной конторы, централизованной бухгалтерии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7.2.1. Обеспечение хозяйственных нужд при эксплуатации здания министерства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920C09" w:rsidRPr="00AC629E" w:rsidTr="00F55C9A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 Количество объектов образования, в которых выполняются работы по капитальному ремонту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AC629E" w:rsidRDefault="00920C09" w:rsidP="00F55C9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174E" w:rsidRPr="00AC629E" w:rsidRDefault="0070174E">
      <w:pPr>
        <w:rPr>
          <w:color w:val="000000" w:themeColor="text1"/>
        </w:rPr>
      </w:pPr>
      <w:bookmarkStart w:id="0" w:name="_GoBack"/>
      <w:bookmarkEnd w:id="0"/>
    </w:p>
    <w:p w:rsidR="008101CB" w:rsidRPr="00AC629E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5814" w:rsidRPr="00AC629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AC629E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AC629E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AC629E">
        <w:rPr>
          <w:b/>
          <w:bCs/>
          <w:color w:val="000000" w:themeColor="text1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7171B4" w:rsidRPr="00AC629E" w:rsidRDefault="007171B4" w:rsidP="007171B4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Задачами Подпрограммы 6 являются: укрепление материально-технической базы организаций и строительство, разработка проектно-сметной документации, строительство, реконструкция, капитальный ремонт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 и создание в общеобразовательных организациях, расположенных в сельской местности, условий для занятий физической культурой и спортом.</w:t>
      </w:r>
    </w:p>
    <w:p w:rsidR="00AC7EED" w:rsidRPr="00AC629E" w:rsidRDefault="00AC7EED" w:rsidP="00AC7EED">
      <w:pPr>
        <w:ind w:firstLine="709"/>
        <w:jc w:val="both"/>
        <w:rPr>
          <w:color w:val="000000" w:themeColor="text1"/>
        </w:rPr>
      </w:pPr>
      <w:r w:rsidRPr="00AC629E">
        <w:rPr>
          <w:color w:val="000000" w:themeColor="text1"/>
        </w:rPr>
        <w:t>В 2019 году в рамках Подпрограммы были проведены следующие мероприятия: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1.</w:t>
      </w:r>
      <w:r w:rsidRPr="00AC629E">
        <w:rPr>
          <w:color w:val="000000" w:themeColor="text1"/>
        </w:rPr>
        <w:tab/>
        <w:t xml:space="preserve">Завершены ремонтные работ по 4-м объектам: «Капитальный ремонт с переоборудованием здания в 12-ти групповой детский сад, расположенный по адресу: </w:t>
      </w:r>
      <w:proofErr w:type="spellStart"/>
      <w:r w:rsidRPr="00AC629E">
        <w:rPr>
          <w:color w:val="000000" w:themeColor="text1"/>
        </w:rPr>
        <w:t>г.Нижний</w:t>
      </w:r>
      <w:proofErr w:type="spellEnd"/>
      <w:r w:rsidRPr="00AC629E">
        <w:rPr>
          <w:color w:val="000000" w:themeColor="text1"/>
        </w:rPr>
        <w:t xml:space="preserve"> Новгород, </w:t>
      </w:r>
      <w:proofErr w:type="spellStart"/>
      <w:r w:rsidRPr="00AC629E">
        <w:rPr>
          <w:color w:val="000000" w:themeColor="text1"/>
        </w:rPr>
        <w:t>ул.Сергея</w:t>
      </w:r>
      <w:proofErr w:type="spellEnd"/>
      <w:r w:rsidRPr="00AC629E">
        <w:rPr>
          <w:color w:val="000000" w:themeColor="text1"/>
        </w:rPr>
        <w:t xml:space="preserve"> Есенина, д. 39А», «Капитальный ремонт здания №2 (улица Трамвайная, дом 83) МАДОУ «Детский сад № 453» (срок оплаты выполненных работ перешел на I кв. 2020 г.), «Капитальный ремонт детского сада № 34 «Лесная сказка» в </w:t>
      </w:r>
      <w:proofErr w:type="spellStart"/>
      <w:r w:rsidRPr="00AC629E">
        <w:rPr>
          <w:color w:val="000000" w:themeColor="text1"/>
        </w:rPr>
        <w:t>с.Саваслейка</w:t>
      </w:r>
      <w:proofErr w:type="spellEnd"/>
      <w:r w:rsidRPr="00AC629E">
        <w:rPr>
          <w:color w:val="000000" w:themeColor="text1"/>
        </w:rPr>
        <w:t xml:space="preserve"> городского округа город Кулебаки» и «Реконструкции «ГБОУ «Нижегородский кадетский корпус Приволжского федерального округа имени генерала армии </w:t>
      </w:r>
      <w:proofErr w:type="spellStart"/>
      <w:r w:rsidRPr="00AC629E">
        <w:rPr>
          <w:color w:val="000000" w:themeColor="text1"/>
        </w:rPr>
        <w:t>Маргелова</w:t>
      </w:r>
      <w:proofErr w:type="spellEnd"/>
      <w:r w:rsidRPr="00AC629E">
        <w:rPr>
          <w:color w:val="000000" w:themeColor="text1"/>
        </w:rPr>
        <w:t xml:space="preserve"> В.Ф.».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2.</w:t>
      </w:r>
      <w:r w:rsidRPr="00AC629E">
        <w:rPr>
          <w:color w:val="000000" w:themeColor="text1"/>
        </w:rPr>
        <w:tab/>
        <w:t xml:space="preserve">Завершены работы по разработке проектно-сметной документации по 2 объектам: «Археологические изыскания и корректировка проектно-сметной документации объекта «Реконструкция детского сада №34 на 100 мест </w:t>
      </w:r>
      <w:proofErr w:type="gramStart"/>
      <w:r w:rsidRPr="00AC629E">
        <w:rPr>
          <w:color w:val="000000" w:themeColor="text1"/>
        </w:rPr>
        <w:t>в  г.</w:t>
      </w:r>
      <w:proofErr w:type="gramEnd"/>
      <w:r w:rsidRPr="00AC629E">
        <w:rPr>
          <w:color w:val="000000" w:themeColor="text1"/>
        </w:rPr>
        <w:t xml:space="preserve"> Арзамасе Нижегородской области» и «Выполнение проектных работ по объекту «ГБОУ «Нижегородский кадетский корпус Приволжского федерального округа имени генерала армии </w:t>
      </w:r>
      <w:proofErr w:type="spellStart"/>
      <w:r w:rsidRPr="00AC629E">
        <w:rPr>
          <w:color w:val="000000" w:themeColor="text1"/>
        </w:rPr>
        <w:t>Маргелова</w:t>
      </w:r>
      <w:proofErr w:type="spellEnd"/>
      <w:r w:rsidRPr="00AC629E">
        <w:rPr>
          <w:color w:val="000000" w:themeColor="text1"/>
        </w:rPr>
        <w:t xml:space="preserve"> В.Ф. (корректировка проектной и рабочей документации)».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3.</w:t>
      </w:r>
      <w:r w:rsidRPr="00AC629E">
        <w:rPr>
          <w:color w:val="000000" w:themeColor="text1"/>
        </w:rPr>
        <w:tab/>
        <w:t xml:space="preserve">Получены положительные экспертные заключения по 2 объектам Павловского муниципального района: «Разработка проектной документации по объекту «Строительство здания школы на 600 мест по адресу: Нижегородская область, </w:t>
      </w:r>
      <w:proofErr w:type="spellStart"/>
      <w:r w:rsidRPr="00AC629E">
        <w:rPr>
          <w:color w:val="000000" w:themeColor="text1"/>
        </w:rPr>
        <w:t>г.Павлово</w:t>
      </w:r>
      <w:proofErr w:type="spellEnd"/>
      <w:r w:rsidRPr="00AC629E">
        <w:rPr>
          <w:color w:val="000000" w:themeColor="text1"/>
        </w:rPr>
        <w:t xml:space="preserve">, пер. </w:t>
      </w:r>
      <w:proofErr w:type="spellStart"/>
      <w:r w:rsidRPr="00AC629E">
        <w:rPr>
          <w:color w:val="000000" w:themeColor="text1"/>
        </w:rPr>
        <w:t>Правика</w:t>
      </w:r>
      <w:proofErr w:type="spellEnd"/>
      <w:r w:rsidRPr="00AC629E">
        <w:rPr>
          <w:color w:val="000000" w:themeColor="text1"/>
        </w:rPr>
        <w:t xml:space="preserve">» и «Разработка проектной документации по объекту «Строительство здания школы на 600 мест по адресу: Нижегородская область, Павловский район, </w:t>
      </w:r>
      <w:proofErr w:type="spellStart"/>
      <w:r w:rsidRPr="00AC629E">
        <w:rPr>
          <w:color w:val="000000" w:themeColor="text1"/>
        </w:rPr>
        <w:t>г.Ворсма</w:t>
      </w:r>
      <w:proofErr w:type="spellEnd"/>
      <w:r w:rsidRPr="00AC629E">
        <w:rPr>
          <w:color w:val="000000" w:themeColor="text1"/>
        </w:rPr>
        <w:t xml:space="preserve">, </w:t>
      </w:r>
      <w:proofErr w:type="spellStart"/>
      <w:r w:rsidRPr="00AC629E">
        <w:rPr>
          <w:color w:val="000000" w:themeColor="text1"/>
        </w:rPr>
        <w:t>ул.Строителей</w:t>
      </w:r>
      <w:proofErr w:type="spellEnd"/>
      <w:r w:rsidRPr="00AC629E">
        <w:rPr>
          <w:color w:val="000000" w:themeColor="text1"/>
        </w:rPr>
        <w:t>, д.10».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4.</w:t>
      </w:r>
      <w:r w:rsidRPr="00AC629E">
        <w:rPr>
          <w:color w:val="000000" w:themeColor="text1"/>
        </w:rPr>
        <w:tab/>
        <w:t>Начаты работы по капитальному ремонту объекта: «Капитальный ремонт здания МАУ ДО ДЮСШ №2 в городе Арзамасе».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5.</w:t>
      </w:r>
      <w:r w:rsidRPr="00AC629E">
        <w:rPr>
          <w:color w:val="000000" w:themeColor="text1"/>
        </w:rPr>
        <w:tab/>
        <w:t xml:space="preserve">Разработана проектно-сметная документация по 4 объектам: «Дом Попова (каменный и деревянный корпуса)», Деревянный корпус. (Капитальный ремонт детского сада №1 г. Арзамаса), расположенного по адресу: Нижегородская область, г. Арзамас, </w:t>
      </w:r>
      <w:proofErr w:type="spellStart"/>
      <w:r w:rsidRPr="00AC629E">
        <w:rPr>
          <w:color w:val="000000" w:themeColor="text1"/>
        </w:rPr>
        <w:t>ул.Ступина</w:t>
      </w:r>
      <w:proofErr w:type="spellEnd"/>
      <w:r w:rsidRPr="00AC629E">
        <w:rPr>
          <w:color w:val="000000" w:themeColor="text1"/>
        </w:rPr>
        <w:t xml:space="preserve">, д.3», «Капитальный ремонт МБОУ </w:t>
      </w:r>
      <w:proofErr w:type="spellStart"/>
      <w:r w:rsidRPr="00AC629E">
        <w:rPr>
          <w:color w:val="000000" w:themeColor="text1"/>
        </w:rPr>
        <w:t>Дивеевская</w:t>
      </w:r>
      <w:proofErr w:type="spellEnd"/>
      <w:r w:rsidRPr="00AC629E">
        <w:rPr>
          <w:color w:val="000000" w:themeColor="text1"/>
        </w:rPr>
        <w:t xml:space="preserve"> СОШ, </w:t>
      </w:r>
      <w:proofErr w:type="spellStart"/>
      <w:r w:rsidRPr="00AC629E">
        <w:rPr>
          <w:color w:val="000000" w:themeColor="text1"/>
        </w:rPr>
        <w:t>Дивеевский</w:t>
      </w:r>
      <w:proofErr w:type="spellEnd"/>
      <w:r w:rsidRPr="00AC629E">
        <w:rPr>
          <w:color w:val="000000" w:themeColor="text1"/>
        </w:rPr>
        <w:t xml:space="preserve"> район, с. Дивеево, ул. Матросова, д. 4», «Капитальный ремонт учебных блоков (А,А1,А2) муниципального бюджетного общеобразовательного учреждения "Средняя школа №1 им. </w:t>
      </w:r>
      <w:proofErr w:type="spellStart"/>
      <w:r w:rsidRPr="00AC629E">
        <w:rPr>
          <w:color w:val="000000" w:themeColor="text1"/>
        </w:rPr>
        <w:t>М.Горького</w:t>
      </w:r>
      <w:proofErr w:type="spellEnd"/>
      <w:r w:rsidRPr="00AC629E">
        <w:rPr>
          <w:color w:val="000000" w:themeColor="text1"/>
        </w:rPr>
        <w:t xml:space="preserve"> с углубленным изучением английского языка», «Реконструкция Филиала МБОУ «Ивановская СОШ» - </w:t>
      </w:r>
      <w:proofErr w:type="spellStart"/>
      <w:r w:rsidRPr="00AC629E">
        <w:rPr>
          <w:color w:val="000000" w:themeColor="text1"/>
        </w:rPr>
        <w:t>Елизарьевская</w:t>
      </w:r>
      <w:proofErr w:type="spellEnd"/>
      <w:r w:rsidRPr="00AC629E">
        <w:rPr>
          <w:color w:val="000000" w:themeColor="text1"/>
        </w:rPr>
        <w:t xml:space="preserve"> ООШ, </w:t>
      </w:r>
      <w:proofErr w:type="spellStart"/>
      <w:r w:rsidRPr="00AC629E">
        <w:rPr>
          <w:color w:val="000000" w:themeColor="text1"/>
        </w:rPr>
        <w:t>Дивеевский</w:t>
      </w:r>
      <w:proofErr w:type="spellEnd"/>
      <w:r w:rsidRPr="00AC629E">
        <w:rPr>
          <w:color w:val="000000" w:themeColor="text1"/>
        </w:rPr>
        <w:t xml:space="preserve"> район, </w:t>
      </w:r>
      <w:proofErr w:type="spellStart"/>
      <w:r w:rsidRPr="00AC629E">
        <w:rPr>
          <w:color w:val="000000" w:themeColor="text1"/>
        </w:rPr>
        <w:t>с.Елизарьево</w:t>
      </w:r>
      <w:proofErr w:type="spellEnd"/>
      <w:r w:rsidRPr="00AC629E">
        <w:rPr>
          <w:color w:val="000000" w:themeColor="text1"/>
        </w:rPr>
        <w:t xml:space="preserve">, </w:t>
      </w:r>
      <w:proofErr w:type="spellStart"/>
      <w:r w:rsidRPr="00AC629E">
        <w:rPr>
          <w:color w:val="000000" w:themeColor="text1"/>
        </w:rPr>
        <w:t>ул.Прокеева</w:t>
      </w:r>
      <w:proofErr w:type="spellEnd"/>
      <w:r w:rsidRPr="00AC629E">
        <w:rPr>
          <w:color w:val="000000" w:themeColor="text1"/>
        </w:rPr>
        <w:t>, д.2а».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6.</w:t>
      </w:r>
      <w:r w:rsidRPr="00AC629E">
        <w:rPr>
          <w:color w:val="000000" w:themeColor="text1"/>
        </w:rPr>
        <w:tab/>
        <w:t xml:space="preserve">Начаты работы по разработке проектно-сметной документации по 12 объектам: по объекту </w:t>
      </w:r>
      <w:proofErr w:type="spellStart"/>
      <w:r w:rsidRPr="00AC629E">
        <w:rPr>
          <w:color w:val="000000" w:themeColor="text1"/>
        </w:rPr>
        <w:t>Бутурлинского</w:t>
      </w:r>
      <w:proofErr w:type="spellEnd"/>
      <w:r w:rsidRPr="00AC629E">
        <w:rPr>
          <w:color w:val="000000" w:themeColor="text1"/>
        </w:rPr>
        <w:t xml:space="preserve"> муниципального района: «Разработка проектной документации по объекту «Создание патриотического кластера </w:t>
      </w:r>
      <w:proofErr w:type="spellStart"/>
      <w:r w:rsidRPr="00AC629E">
        <w:rPr>
          <w:color w:val="000000" w:themeColor="text1"/>
        </w:rPr>
        <w:t>Бутурлинского</w:t>
      </w:r>
      <w:proofErr w:type="spellEnd"/>
      <w:r w:rsidRPr="00AC629E">
        <w:rPr>
          <w:color w:val="000000" w:themeColor="text1"/>
        </w:rPr>
        <w:t xml:space="preserve"> района, посвященного 75-летию Победы в Великой Отечественной войне 1941-1945 годов», «Строительство «Регионального ресурсного центра по сопровождению образования детей с расстройствами аутистического спектра» и 10 объектам </w:t>
      </w:r>
      <w:proofErr w:type="spellStart"/>
      <w:r w:rsidRPr="00AC629E">
        <w:rPr>
          <w:color w:val="000000" w:themeColor="text1"/>
        </w:rPr>
        <w:t>г.Н.Новгорода</w:t>
      </w:r>
      <w:proofErr w:type="spellEnd"/>
      <w:r w:rsidRPr="00AC629E">
        <w:rPr>
          <w:color w:val="000000" w:themeColor="text1"/>
        </w:rPr>
        <w:t xml:space="preserve">: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ул.Есенина</w:t>
      </w:r>
      <w:proofErr w:type="spellEnd"/>
      <w:r w:rsidRPr="00AC629E">
        <w:rPr>
          <w:color w:val="000000" w:themeColor="text1"/>
        </w:rPr>
        <w:t xml:space="preserve">, 31, 35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ул.Верховая</w:t>
      </w:r>
      <w:proofErr w:type="spellEnd"/>
      <w:r w:rsidRPr="00AC629E">
        <w:rPr>
          <w:color w:val="000000" w:themeColor="text1"/>
        </w:rPr>
        <w:t xml:space="preserve"> в </w:t>
      </w:r>
      <w:proofErr w:type="spellStart"/>
      <w:r w:rsidRPr="00AC629E">
        <w:rPr>
          <w:color w:val="000000" w:themeColor="text1"/>
        </w:rPr>
        <w:t>Приокском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ул.Усилова</w:t>
      </w:r>
      <w:proofErr w:type="spellEnd"/>
      <w:r w:rsidRPr="00AC629E">
        <w:rPr>
          <w:color w:val="000000" w:themeColor="text1"/>
        </w:rPr>
        <w:t xml:space="preserve">, у дома №7 в Нижегородском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ул.Ванеева</w:t>
      </w:r>
      <w:proofErr w:type="spellEnd"/>
      <w:r w:rsidRPr="00AC629E">
        <w:rPr>
          <w:color w:val="000000" w:themeColor="text1"/>
        </w:rPr>
        <w:t xml:space="preserve">, у дома №221 в Советском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ул.Куйбышева</w:t>
      </w:r>
      <w:proofErr w:type="spellEnd"/>
      <w:r w:rsidRPr="00AC629E">
        <w:rPr>
          <w:color w:val="000000" w:themeColor="text1"/>
        </w:rPr>
        <w:t xml:space="preserve"> в Московском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ул.Генерала</w:t>
      </w:r>
      <w:proofErr w:type="spellEnd"/>
      <w:r w:rsidRPr="00AC629E">
        <w:rPr>
          <w:color w:val="000000" w:themeColor="text1"/>
        </w:rPr>
        <w:t xml:space="preserve"> Зимина, у дома № 40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ул.Молитовская</w:t>
      </w:r>
      <w:proofErr w:type="spellEnd"/>
      <w:r w:rsidRPr="00AC629E">
        <w:rPr>
          <w:color w:val="000000" w:themeColor="text1"/>
        </w:rPr>
        <w:t xml:space="preserve"> в Ленинском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«Строительство ДОУ по </w:t>
      </w:r>
      <w:proofErr w:type="spellStart"/>
      <w:r w:rsidRPr="00AC629E">
        <w:rPr>
          <w:color w:val="000000" w:themeColor="text1"/>
        </w:rPr>
        <w:t>ул.Красноуральская</w:t>
      </w:r>
      <w:proofErr w:type="spellEnd"/>
      <w:r w:rsidRPr="00AC629E">
        <w:rPr>
          <w:color w:val="000000" w:themeColor="text1"/>
        </w:rPr>
        <w:t xml:space="preserve"> в Автозаводском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 xml:space="preserve">», «Разработка проектной документации по объекту «Корректировка проектной документации по объекту "Строительство </w:t>
      </w:r>
      <w:proofErr w:type="spellStart"/>
      <w:r w:rsidRPr="00AC629E">
        <w:rPr>
          <w:color w:val="000000" w:themeColor="text1"/>
        </w:rPr>
        <w:t>пристроя</w:t>
      </w:r>
      <w:proofErr w:type="spellEnd"/>
      <w:r w:rsidRPr="00AC629E">
        <w:rPr>
          <w:color w:val="000000" w:themeColor="text1"/>
        </w:rPr>
        <w:t xml:space="preserve"> к школе № 168 в МР «Сортировочный» в </w:t>
      </w:r>
      <w:proofErr w:type="spellStart"/>
      <w:r w:rsidRPr="00AC629E">
        <w:rPr>
          <w:color w:val="000000" w:themeColor="text1"/>
        </w:rPr>
        <w:t>Канавинском</w:t>
      </w:r>
      <w:proofErr w:type="spellEnd"/>
      <w:r w:rsidRPr="00AC629E">
        <w:rPr>
          <w:color w:val="000000" w:themeColor="text1"/>
        </w:rPr>
        <w:t xml:space="preserve"> районе </w:t>
      </w:r>
      <w:proofErr w:type="spellStart"/>
      <w:r w:rsidRPr="00AC629E">
        <w:rPr>
          <w:color w:val="000000" w:themeColor="text1"/>
        </w:rPr>
        <w:t>г.Нижнего</w:t>
      </w:r>
      <w:proofErr w:type="spellEnd"/>
      <w:r w:rsidRPr="00AC629E">
        <w:rPr>
          <w:color w:val="000000" w:themeColor="text1"/>
        </w:rPr>
        <w:t xml:space="preserve"> Новгорода» и «Разработка проектной документации по объекту «Строительство </w:t>
      </w:r>
      <w:proofErr w:type="spellStart"/>
      <w:r w:rsidRPr="00AC629E">
        <w:rPr>
          <w:color w:val="000000" w:themeColor="text1"/>
        </w:rPr>
        <w:t>пристроя</w:t>
      </w:r>
      <w:proofErr w:type="spellEnd"/>
      <w:r w:rsidRPr="00AC629E">
        <w:rPr>
          <w:color w:val="000000" w:themeColor="text1"/>
        </w:rPr>
        <w:t xml:space="preserve"> к зданию МБОУ СОШ № 117 в </w:t>
      </w:r>
      <w:proofErr w:type="spellStart"/>
      <w:r w:rsidRPr="00AC629E">
        <w:rPr>
          <w:color w:val="000000" w:themeColor="text1"/>
        </w:rPr>
        <w:t>Сормовском</w:t>
      </w:r>
      <w:proofErr w:type="spellEnd"/>
      <w:r w:rsidRPr="00AC629E">
        <w:rPr>
          <w:color w:val="000000" w:themeColor="text1"/>
        </w:rPr>
        <w:t xml:space="preserve"> районе г. </w:t>
      </w:r>
      <w:proofErr w:type="spellStart"/>
      <w:r w:rsidRPr="00AC629E">
        <w:rPr>
          <w:color w:val="000000" w:themeColor="text1"/>
        </w:rPr>
        <w:t>Н.Новгорода</w:t>
      </w:r>
      <w:proofErr w:type="spellEnd"/>
      <w:r w:rsidRPr="00AC629E">
        <w:rPr>
          <w:color w:val="000000" w:themeColor="text1"/>
        </w:rPr>
        <w:t>». Срок выполнения работ и получение экспертного заключения по указанным объектам перенесен на 2020 год.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7.</w:t>
      </w:r>
      <w:r w:rsidRPr="00AC629E">
        <w:rPr>
          <w:color w:val="000000" w:themeColor="text1"/>
        </w:rPr>
        <w:tab/>
        <w:t>Проведена работа по замене системы автоматической пожарной сигнализации и оповещения людей о пожаре в 1 государственном образовательной организации.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8.</w:t>
      </w:r>
      <w:r w:rsidRPr="00AC629E">
        <w:rPr>
          <w:color w:val="000000" w:themeColor="text1"/>
        </w:rPr>
        <w:tab/>
        <w:t>Выполнен капитальный ремонт в 1 учреждении: «Капитальный ремонт кровли основного здания ГКОУ "Детский дом № 3"».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9.</w:t>
      </w:r>
      <w:r w:rsidRPr="00AC629E">
        <w:rPr>
          <w:color w:val="000000" w:themeColor="text1"/>
        </w:rPr>
        <w:tab/>
        <w:t xml:space="preserve"> При подготовке к новому 2018/2019 учебному году и к осенне-зимнему периоду в 25 учреждениях были выполнены аварийные работы.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10.</w:t>
      </w:r>
      <w:r w:rsidRPr="00AC629E">
        <w:rPr>
          <w:color w:val="000000" w:themeColor="text1"/>
        </w:rPr>
        <w:tab/>
        <w:t xml:space="preserve"> Закуплен 1 автобус марки ГАЗ для перевозки детей с ограниченными возможностями для ГКОУ «Нижегородская областная специальная (коррекционная) школа-интернат для слепых и слабо видящих детей».</w:t>
      </w:r>
    </w:p>
    <w:p w:rsidR="00AC7EED" w:rsidRPr="00AC629E" w:rsidRDefault="00AC7EED" w:rsidP="00AC7EED">
      <w:pPr>
        <w:spacing w:line="252" w:lineRule="exact"/>
        <w:ind w:firstLine="708"/>
        <w:jc w:val="both"/>
        <w:rPr>
          <w:color w:val="000000" w:themeColor="text1"/>
        </w:rPr>
      </w:pPr>
      <w:r w:rsidRPr="00AC629E">
        <w:rPr>
          <w:color w:val="000000" w:themeColor="text1"/>
        </w:rPr>
        <w:t>11.</w:t>
      </w:r>
      <w:r w:rsidRPr="00AC629E">
        <w:rPr>
          <w:color w:val="000000" w:themeColor="text1"/>
        </w:rPr>
        <w:tab/>
        <w:t>В 9 общеобразовательном учреждении созданы условия для занятий физической культурой и спортом.</w:t>
      </w:r>
    </w:p>
    <w:p w:rsidR="00E55814" w:rsidRPr="00AC629E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Pr="00AC629E" w:rsidRDefault="00E55814" w:rsidP="00E55814">
      <w:pPr>
        <w:spacing w:line="252" w:lineRule="exact"/>
        <w:jc w:val="center"/>
        <w:rPr>
          <w:color w:val="000000" w:themeColor="text1"/>
        </w:rPr>
      </w:pPr>
      <w:r w:rsidRPr="00AC629E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AC629E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3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9"/>
        <w:gridCol w:w="6298"/>
        <w:gridCol w:w="1020"/>
        <w:gridCol w:w="9"/>
        <w:gridCol w:w="1011"/>
        <w:gridCol w:w="8"/>
        <w:gridCol w:w="1012"/>
        <w:gridCol w:w="7"/>
        <w:gridCol w:w="1013"/>
        <w:gridCol w:w="6"/>
        <w:gridCol w:w="1239"/>
        <w:gridCol w:w="3160"/>
      </w:tblGrid>
      <w:tr w:rsidR="00AC629E" w:rsidRPr="00AC629E" w:rsidTr="009A034B">
        <w:trPr>
          <w:trHeight w:val="25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AA463E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201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9</w:t>
            </w:r>
            <w:r w:rsidR="008101CB"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AC629E" w:rsidRPr="00AC629E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F010F5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  <w:r w:rsidR="008101CB"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F010F5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  <w:r w:rsidR="008101CB"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C629E" w:rsidRPr="00AC629E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C629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C629E" w:rsidRPr="00AC629E" w:rsidTr="009A034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C629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AC629E" w:rsidRPr="00AC629E" w:rsidTr="009D13DC">
        <w:trPr>
          <w:trHeight w:val="510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6 "Ресурсное обеспечение сферы образования в Нижегородской области"</w:t>
            </w:r>
          </w:p>
        </w:tc>
      </w:tr>
      <w:tr w:rsidR="00AC629E" w:rsidRPr="00AC629E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AC629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руководителей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ДОО, ОБОО и организаций дополнительного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98,0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AC629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учителей ООО в возрасте до 35 лет в общей численности учителей ООО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AC629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Доля педагогических работников с высшей квалификационной категорией в общей численности аттестованных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100,9%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AC629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Доля аттестованных педагогических работников в общей численности педагогических работников, подлежащих аттестации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92</w:t>
            </w:r>
            <w:r w:rsidR="009D13DC"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95</w:t>
            </w:r>
            <w:r w:rsidR="009D13DC"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95</w:t>
            </w:r>
            <w:r w:rsidR="009D13DC"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 муниципальных ДОО к среднемесячной заработной плате в общем образовании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101,80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100,2</w:t>
            </w:r>
            <w:r w:rsidR="009D13DC"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педагогических работников ОБОО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104,6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104,6</w:t>
            </w:r>
            <w:r w:rsidR="009D13DC"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98,3</w:t>
            </w:r>
            <w:r w:rsidR="009D13DC"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преподавателей и мастеров производственного обучения ПОО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103,20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108,9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108,9</w:t>
            </w:r>
            <w:r w:rsidR="009D13DC"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преподавателей ОО ВО к среднемесячной заработной плате в Нижегородской области &lt;**&gt;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184,70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200,00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43261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227,5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261" w:rsidRPr="00AC629E" w:rsidRDefault="00743261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43261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113,8%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C629E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AC629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работников, работающих с детьми-сиротами, к среднемесячной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103,60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101,3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3360B5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101,3</w:t>
            </w:r>
            <w:r w:rsidR="009D13DC" w:rsidRPr="00AC629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AC629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FC" w:rsidRPr="001D1FEA" w:rsidRDefault="00607FFC" w:rsidP="00607FFC">
            <w:pPr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1D1FEA">
              <w:rPr>
                <w:sz w:val="20"/>
                <w:highlight w:val="yellow"/>
              </w:rP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sz w:val="20"/>
                <w:highlight w:val="yellow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5</w:t>
            </w:r>
            <w:r w:rsidR="0047798B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5</w:t>
            </w:r>
            <w:r w:rsidR="0047798B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1D1FEA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FC" w:rsidRPr="001D1FEA" w:rsidRDefault="00607FFC" w:rsidP="00607FFC">
            <w:pPr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1D1FEA">
              <w:rPr>
                <w:sz w:val="20"/>
                <w:highlight w:val="yellow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sz w:val="20"/>
                <w:highlight w:val="yellow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</w:t>
            </w:r>
            <w:r w:rsidR="0047798B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</w:t>
            </w:r>
            <w:r w:rsidR="0047798B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1D1FEA" w:rsidRDefault="001D1FEA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1D1FEA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607FFC" w:rsidRPr="00AC629E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учителей в возрасте до 35 лет включительно в ОБОО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4,90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5,21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104,2%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педагогических работников в образовательных организациях дополнительного образования в возрасте до 35 лет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E233F6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E233F6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E233F6" w:rsidRDefault="00E233F6" w:rsidP="00607F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233F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E233F6" w:rsidRDefault="00607FFC" w:rsidP="00607F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233F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53,8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E233F6" w:rsidRDefault="00E233F6" w:rsidP="00607F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233F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120,3</w:t>
            </w:r>
            <w:r w:rsidR="00607FFC" w:rsidRPr="00E233F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Обеспечение учащихся государственных ОО учебными пособиями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тыс. 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Приобретение для учащихся государственных ОО бланков документов об уровне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тыс. комплектов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3,30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Обновление автобусного парка для перевозки учащихся в период 2015 - 2020 годов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43,00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93,48%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Покупк</w:t>
            </w:r>
            <w:r w:rsidR="0047798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а автотранспорта выполнена под </w:t>
            </w: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выделенные лимиты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введенных объектов образования после строительства и реконструкции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введенных объектов образования после проведения капитального ремонта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97,00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81,00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78,00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96,3%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по 3 объектам срок выполнения ремонтных работ перенесен на 2020 г.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выкупленных объектов недвижимости для расположения муниципальных дошкольных образовательных организаций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7FFC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FC" w:rsidRPr="00AC629E" w:rsidRDefault="00607FFC" w:rsidP="00607F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капитально отремонтированы и оснащены оборудованием спортивные залы и сооружения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FC" w:rsidRPr="00AC629E" w:rsidRDefault="00607FFC" w:rsidP="00607F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47798B" w:rsidRPr="00AC629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98B" w:rsidRPr="00915654" w:rsidRDefault="0047798B" w:rsidP="0047798B">
            <w:pPr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915654">
              <w:rPr>
                <w:sz w:val="20"/>
                <w:highlight w:val="yellow"/>
              </w:rPr>
              <w:t>Количество объектов, по которым разработана проектно-сметная документация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18,0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B82D07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915654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16,6%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AC629E" w:rsidRDefault="00915654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1565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Поздние сроки проведения конкурсных мероприятий и заключение муниципальных контрактов. Срок завершения работ по 15 объектам перенесен на 2020 год.</w:t>
            </w:r>
          </w:p>
        </w:tc>
      </w:tr>
      <w:tr w:rsidR="0047798B" w:rsidRPr="00AC629E" w:rsidTr="00307534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B82D07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82D07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98B" w:rsidRPr="00B82D07" w:rsidRDefault="0047798B" w:rsidP="0047798B">
            <w:pPr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B82D07">
              <w:rPr>
                <w:sz w:val="20"/>
                <w:highlight w:val="yellow"/>
              </w:rPr>
              <w:t>Количество образовательных организаций, в которых обновлена материально-техническая база для внедрения целевой модели цифровой образовательной среды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B82D07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82D07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915654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B82D07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AC629E" w:rsidRDefault="00915654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AC629E" w:rsidRDefault="00915654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AC629E" w:rsidRDefault="00915654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C629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8B" w:rsidRPr="00AC629E" w:rsidRDefault="0047798B" w:rsidP="0047798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0174E" w:rsidRPr="00AC629E" w:rsidRDefault="0070174E">
      <w:pPr>
        <w:rPr>
          <w:color w:val="000000" w:themeColor="text1"/>
        </w:rPr>
      </w:pPr>
    </w:p>
    <w:p w:rsidR="00E55814" w:rsidRPr="00AC629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5814" w:rsidRPr="00AC629E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A3D" w:rsidRDefault="00F35A3D" w:rsidP="00F6213F">
      <w:r>
        <w:separator/>
      </w:r>
    </w:p>
  </w:endnote>
  <w:endnote w:type="continuationSeparator" w:id="0">
    <w:p w:rsidR="00F35A3D" w:rsidRDefault="00F35A3D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A3D" w:rsidRDefault="00F35A3D" w:rsidP="00F6213F">
      <w:r>
        <w:separator/>
      </w:r>
    </w:p>
  </w:footnote>
  <w:footnote w:type="continuationSeparator" w:id="0">
    <w:p w:rsidR="00F35A3D" w:rsidRDefault="00F35A3D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Content>
      <w:p w:rsidR="00F35A3D" w:rsidRPr="00F6213F" w:rsidRDefault="00F35A3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20C0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35A3D" w:rsidRPr="00F6213F" w:rsidRDefault="00F35A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2553E"/>
    <w:multiLevelType w:val="hybridMultilevel"/>
    <w:tmpl w:val="97D8D192"/>
    <w:lvl w:ilvl="0" w:tplc="1EB09F8E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20872"/>
    <w:rsid w:val="000450D1"/>
    <w:rsid w:val="00062D76"/>
    <w:rsid w:val="00062E09"/>
    <w:rsid w:val="000711FD"/>
    <w:rsid w:val="000E7F65"/>
    <w:rsid w:val="00102A0F"/>
    <w:rsid w:val="00122837"/>
    <w:rsid w:val="00131D82"/>
    <w:rsid w:val="00132BFD"/>
    <w:rsid w:val="00135A4A"/>
    <w:rsid w:val="001509A7"/>
    <w:rsid w:val="00153BA8"/>
    <w:rsid w:val="00165E92"/>
    <w:rsid w:val="001A45A5"/>
    <w:rsid w:val="001D1FEA"/>
    <w:rsid w:val="001E3DB3"/>
    <w:rsid w:val="0021027F"/>
    <w:rsid w:val="00254CBE"/>
    <w:rsid w:val="00261F82"/>
    <w:rsid w:val="0027510C"/>
    <w:rsid w:val="00284B0D"/>
    <w:rsid w:val="002921A8"/>
    <w:rsid w:val="002A371E"/>
    <w:rsid w:val="002E6A50"/>
    <w:rsid w:val="00305A53"/>
    <w:rsid w:val="00307534"/>
    <w:rsid w:val="00310099"/>
    <w:rsid w:val="003312BE"/>
    <w:rsid w:val="003360B5"/>
    <w:rsid w:val="003424C1"/>
    <w:rsid w:val="003453FF"/>
    <w:rsid w:val="00361AB1"/>
    <w:rsid w:val="003966F8"/>
    <w:rsid w:val="003A778A"/>
    <w:rsid w:val="003E3A01"/>
    <w:rsid w:val="0040575D"/>
    <w:rsid w:val="0041027E"/>
    <w:rsid w:val="00423EE1"/>
    <w:rsid w:val="00430E6F"/>
    <w:rsid w:val="0044422F"/>
    <w:rsid w:val="0045513F"/>
    <w:rsid w:val="0046764B"/>
    <w:rsid w:val="00467801"/>
    <w:rsid w:val="0047798B"/>
    <w:rsid w:val="004957EE"/>
    <w:rsid w:val="004A7A65"/>
    <w:rsid w:val="004D2696"/>
    <w:rsid w:val="004F03C1"/>
    <w:rsid w:val="004F3C7E"/>
    <w:rsid w:val="005045B5"/>
    <w:rsid w:val="00550DB9"/>
    <w:rsid w:val="005840A8"/>
    <w:rsid w:val="005952DC"/>
    <w:rsid w:val="005B1DB7"/>
    <w:rsid w:val="005B1DD3"/>
    <w:rsid w:val="005B57C7"/>
    <w:rsid w:val="005D6676"/>
    <w:rsid w:val="005E3733"/>
    <w:rsid w:val="00607FFC"/>
    <w:rsid w:val="00612156"/>
    <w:rsid w:val="00613B20"/>
    <w:rsid w:val="00615619"/>
    <w:rsid w:val="006355AE"/>
    <w:rsid w:val="00681A7D"/>
    <w:rsid w:val="006A6A3E"/>
    <w:rsid w:val="006C0211"/>
    <w:rsid w:val="0070174E"/>
    <w:rsid w:val="00706FAB"/>
    <w:rsid w:val="00707550"/>
    <w:rsid w:val="007171B4"/>
    <w:rsid w:val="00743261"/>
    <w:rsid w:val="00754811"/>
    <w:rsid w:val="007921C4"/>
    <w:rsid w:val="007B7102"/>
    <w:rsid w:val="007B7647"/>
    <w:rsid w:val="008101CB"/>
    <w:rsid w:val="00823562"/>
    <w:rsid w:val="00827123"/>
    <w:rsid w:val="008327EC"/>
    <w:rsid w:val="00873D31"/>
    <w:rsid w:val="008A0A46"/>
    <w:rsid w:val="008C4F8E"/>
    <w:rsid w:val="008E506B"/>
    <w:rsid w:val="008F39C3"/>
    <w:rsid w:val="00915654"/>
    <w:rsid w:val="00920C09"/>
    <w:rsid w:val="0094295C"/>
    <w:rsid w:val="00947CCF"/>
    <w:rsid w:val="00965DD2"/>
    <w:rsid w:val="00984880"/>
    <w:rsid w:val="00986735"/>
    <w:rsid w:val="009A034B"/>
    <w:rsid w:val="009B32AB"/>
    <w:rsid w:val="009C15E4"/>
    <w:rsid w:val="009D13DC"/>
    <w:rsid w:val="009D2EAB"/>
    <w:rsid w:val="009E21BF"/>
    <w:rsid w:val="009E4CB3"/>
    <w:rsid w:val="009E634B"/>
    <w:rsid w:val="009F4646"/>
    <w:rsid w:val="009F5CA9"/>
    <w:rsid w:val="00A3731D"/>
    <w:rsid w:val="00A64DDC"/>
    <w:rsid w:val="00AA17EB"/>
    <w:rsid w:val="00AA463E"/>
    <w:rsid w:val="00AB5E8E"/>
    <w:rsid w:val="00AC3EBF"/>
    <w:rsid w:val="00AC629E"/>
    <w:rsid w:val="00AC7EED"/>
    <w:rsid w:val="00AE35C7"/>
    <w:rsid w:val="00B073CC"/>
    <w:rsid w:val="00B82D07"/>
    <w:rsid w:val="00B9496A"/>
    <w:rsid w:val="00BA7F7C"/>
    <w:rsid w:val="00C000F8"/>
    <w:rsid w:val="00C0088C"/>
    <w:rsid w:val="00C01DAC"/>
    <w:rsid w:val="00C16ACE"/>
    <w:rsid w:val="00C35C8A"/>
    <w:rsid w:val="00C441FE"/>
    <w:rsid w:val="00C74E7D"/>
    <w:rsid w:val="00CE1596"/>
    <w:rsid w:val="00D0063A"/>
    <w:rsid w:val="00D05224"/>
    <w:rsid w:val="00D264EE"/>
    <w:rsid w:val="00D46B05"/>
    <w:rsid w:val="00DA77D3"/>
    <w:rsid w:val="00DC2B9C"/>
    <w:rsid w:val="00DD03E0"/>
    <w:rsid w:val="00DE04DB"/>
    <w:rsid w:val="00DE611A"/>
    <w:rsid w:val="00DF4650"/>
    <w:rsid w:val="00E16F65"/>
    <w:rsid w:val="00E233F6"/>
    <w:rsid w:val="00E26CA7"/>
    <w:rsid w:val="00E55814"/>
    <w:rsid w:val="00E729AF"/>
    <w:rsid w:val="00E7545C"/>
    <w:rsid w:val="00EB657C"/>
    <w:rsid w:val="00EC54CC"/>
    <w:rsid w:val="00EE519E"/>
    <w:rsid w:val="00F010F5"/>
    <w:rsid w:val="00F14E27"/>
    <w:rsid w:val="00F245A6"/>
    <w:rsid w:val="00F35A3D"/>
    <w:rsid w:val="00F60E74"/>
    <w:rsid w:val="00F6213F"/>
    <w:rsid w:val="00F7089A"/>
    <w:rsid w:val="00F844B2"/>
    <w:rsid w:val="00FD1099"/>
    <w:rsid w:val="00FE21FD"/>
    <w:rsid w:val="00FF3031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4D0F1-99E3-444A-BC6E-7BB135B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List Paragraph"/>
    <w:basedOn w:val="a"/>
    <w:uiPriority w:val="34"/>
    <w:qFormat/>
    <w:rsid w:val="00550DB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F844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44B2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18</Pages>
  <Words>6237</Words>
  <Characters>35554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169</cp:revision>
  <cp:lastPrinted>2020-04-14T10:45:00Z</cp:lastPrinted>
  <dcterms:created xsi:type="dcterms:W3CDTF">2019-04-03T13:26:00Z</dcterms:created>
  <dcterms:modified xsi:type="dcterms:W3CDTF">2020-04-15T08:27:00Z</dcterms:modified>
</cp:coreProperties>
</file>